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B1" w:rsidRDefault="00B71BA5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6.3.1 - The institution has effective welfare measures for teaching and non- teaching staff </w:t>
      </w:r>
    </w:p>
    <w:p w:rsidR="00B71BA5" w:rsidRDefault="00B71BA5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:rsidR="00B71BA5" w:rsidRDefault="00B71BA5">
      <w:r>
        <w:t xml:space="preserve">1. </w:t>
      </w:r>
      <w:r>
        <w:t>Financial Support</w:t>
      </w:r>
      <w:r>
        <w:t xml:space="preserve"> for attending conference/FDP/STTP/Workshop </w:t>
      </w:r>
    </w:p>
    <w:p w:rsidR="00B71BA5" w:rsidRDefault="00B71BA5">
      <w:r>
        <w:t xml:space="preserve">2. Grant of Maternity Leaves to female staff for six months </w:t>
      </w:r>
    </w:p>
    <w:p w:rsidR="00B71BA5" w:rsidRDefault="00B71BA5">
      <w:r>
        <w:t xml:space="preserve">3. Group Insurance scheme for staff members </w:t>
      </w:r>
    </w:p>
    <w:p w:rsidR="00B71BA5" w:rsidRDefault="00B71BA5">
      <w:r>
        <w:t>4. Computing facility</w:t>
      </w:r>
      <w:r>
        <w:t>,</w:t>
      </w:r>
      <w:r w:rsidRPr="00B71BA5">
        <w:t xml:space="preserve"> </w:t>
      </w:r>
      <w:r>
        <w:t>Sports facilities</w:t>
      </w:r>
      <w:r>
        <w:t>,</w:t>
      </w:r>
      <w:r w:rsidRPr="00B71BA5">
        <w:t xml:space="preserve"> </w:t>
      </w:r>
      <w:r>
        <w:t>Identity cards</w:t>
      </w:r>
    </w:p>
    <w:p w:rsidR="00B71BA5" w:rsidRDefault="00B71BA5">
      <w:r>
        <w:t xml:space="preserve">5. </w:t>
      </w:r>
      <w:r w:rsidR="00444431">
        <w:t>Wi-Fi facility</w:t>
      </w:r>
    </w:p>
    <w:p w:rsidR="00B71BA5" w:rsidRDefault="00B71BA5">
      <w:r>
        <w:t xml:space="preserve">6. Immediate increments after earning Ph. D. Degree. </w:t>
      </w:r>
    </w:p>
    <w:p w:rsidR="00B71BA5" w:rsidRDefault="00B71BA5">
      <w:r>
        <w:t>7. Provision of Medical and Casual Leaves.</w:t>
      </w:r>
    </w:p>
    <w:p w:rsidR="00B71BA5" w:rsidRDefault="00B71BA5">
      <w:r>
        <w:t xml:space="preserve"> 8. Summer and winter Vacation for staff </w:t>
      </w:r>
    </w:p>
    <w:p w:rsidR="00B71BA5" w:rsidRDefault="00B71BA5">
      <w:r>
        <w:t xml:space="preserve">9. Special leaves for marriage </w:t>
      </w:r>
    </w:p>
    <w:p w:rsidR="00B71BA5" w:rsidRDefault="00B71BA5">
      <w:r>
        <w:t xml:space="preserve">10. Study leaves for Faculty Development Programmes regularly for professional up-gradation of the faculty. </w:t>
      </w:r>
    </w:p>
    <w:p w:rsidR="00B71BA5" w:rsidRDefault="00B71BA5">
      <w:r>
        <w:t xml:space="preserve">11. Flexible working hours for faculty. </w:t>
      </w:r>
    </w:p>
    <w:p w:rsidR="00B71BA5" w:rsidRDefault="00B71BA5">
      <w:r>
        <w:t xml:space="preserve">12. Centralized reprography facility (Xerox) for Teaching &amp; </w:t>
      </w:r>
      <w:r>
        <w:t>Non-Teaching</w:t>
      </w:r>
      <w:r>
        <w:t xml:space="preserve"> staff. </w:t>
      </w:r>
    </w:p>
    <w:p w:rsidR="00B71BA5" w:rsidRDefault="00B71BA5">
      <w:r>
        <w:t xml:space="preserve">13. </w:t>
      </w:r>
      <w:r>
        <w:t>Canteen</w:t>
      </w:r>
      <w:r>
        <w:t xml:space="preserve"> facility for Teaching and </w:t>
      </w:r>
      <w:r>
        <w:t>Non-Teaching</w:t>
      </w:r>
      <w:r>
        <w:t xml:space="preserve"> staff. </w:t>
      </w:r>
    </w:p>
    <w:p w:rsidR="00B71BA5" w:rsidRDefault="00B71BA5">
      <w:r>
        <w:t xml:space="preserve">14. Wi-Fi campus for Teaching, </w:t>
      </w:r>
      <w:r>
        <w:t>Non-Teaching</w:t>
      </w:r>
      <w:r>
        <w:t xml:space="preserve"> staff and Students. </w:t>
      </w:r>
    </w:p>
    <w:p w:rsidR="00B71BA5" w:rsidRDefault="00B71BA5">
      <w:r>
        <w:t xml:space="preserve">15. </w:t>
      </w:r>
      <w:proofErr w:type="gramStart"/>
      <w:r>
        <w:t>As</w:t>
      </w:r>
      <w:proofErr w:type="gramEnd"/>
      <w:r>
        <w:t xml:space="preserve"> per the provisions of provident fund act, institute contributes to Provident Fund. </w:t>
      </w:r>
    </w:p>
    <w:p w:rsidR="00B71BA5" w:rsidRDefault="00B71BA5">
      <w:r>
        <w:t xml:space="preserve">16. Salary advance facility for teaching and </w:t>
      </w:r>
      <w:r>
        <w:t>non-teaching</w:t>
      </w:r>
      <w:r>
        <w:t xml:space="preserve"> staff in case of urgency. </w:t>
      </w:r>
    </w:p>
    <w:p w:rsidR="00763A24" w:rsidRDefault="00763A24">
      <w:r>
        <w:t>17.</w:t>
      </w:r>
      <w:r w:rsidRPr="00763A24">
        <w:t xml:space="preserve"> </w:t>
      </w:r>
      <w:r>
        <w:t>Faculty members are provided with Individual cabin and system to facilitate good ambience.</w:t>
      </w:r>
    </w:p>
    <w:p w:rsidR="00B71BA5" w:rsidRDefault="00B71BA5">
      <w:bookmarkStart w:id="0" w:name="_GoBack"/>
      <w:bookmarkEnd w:id="0"/>
    </w:p>
    <w:sectPr w:rsidR="00B71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2"/>
    <w:rsid w:val="00444431"/>
    <w:rsid w:val="00763A24"/>
    <w:rsid w:val="008851B1"/>
    <w:rsid w:val="00924702"/>
    <w:rsid w:val="00B7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AEC9F-5EBF-47E5-AFFC-A1D9D900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969</Characters>
  <Application>Microsoft Office Word</Application>
  <DocSecurity>0</DocSecurity>
  <Lines>8</Lines>
  <Paragraphs>2</Paragraphs>
  <ScaleCrop>false</ScaleCrop>
  <Company>HP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</dc:creator>
  <cp:keywords/>
  <dc:description/>
  <cp:lastModifiedBy>SAAD</cp:lastModifiedBy>
  <cp:revision>4</cp:revision>
  <dcterms:created xsi:type="dcterms:W3CDTF">2022-03-29T17:13:00Z</dcterms:created>
  <dcterms:modified xsi:type="dcterms:W3CDTF">2022-03-29T17:22:00Z</dcterms:modified>
</cp:coreProperties>
</file>