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D6" w:rsidRDefault="00ED0673" w:rsidP="00634613">
      <w:pPr>
        <w:tabs>
          <w:tab w:val="left" w:pos="3510"/>
        </w:tabs>
        <w:ind w:right="295"/>
        <w:jc w:val="right"/>
        <w:rPr>
          <w:rFonts w:ascii="Times New Roman" w:hAnsi="Times New Roman" w:cs="Times New Roman"/>
        </w:rPr>
      </w:pPr>
      <w:proofErr w:type="gramStart"/>
      <w:r w:rsidRPr="00D43248">
        <w:rPr>
          <w:rFonts w:ascii="Times New Roman" w:hAnsi="Times New Roman" w:cs="Times New Roman"/>
        </w:rPr>
        <w:t>Date :</w:t>
      </w:r>
      <w:proofErr w:type="gramEnd"/>
      <w:r w:rsidRPr="00D43248">
        <w:rPr>
          <w:rFonts w:ascii="Times New Roman" w:hAnsi="Times New Roman" w:cs="Times New Roman"/>
        </w:rPr>
        <w:t xml:space="preserve"> </w:t>
      </w:r>
      <w:r w:rsidR="00BE5C19">
        <w:rPr>
          <w:rFonts w:ascii="Times New Roman" w:hAnsi="Times New Roman" w:cs="Times New Roman"/>
          <w:b/>
          <w:color w:val="000000" w:themeColor="text1"/>
        </w:rPr>
        <w:t>21</w:t>
      </w:r>
      <w:r w:rsidR="00626878">
        <w:rPr>
          <w:rFonts w:ascii="Times New Roman" w:hAnsi="Times New Roman" w:cs="Times New Roman"/>
          <w:b/>
          <w:color w:val="000000" w:themeColor="text1"/>
        </w:rPr>
        <w:t>-</w:t>
      </w:r>
      <w:r w:rsidR="00BE5C19">
        <w:rPr>
          <w:rFonts w:ascii="Times New Roman" w:hAnsi="Times New Roman" w:cs="Times New Roman"/>
          <w:b/>
          <w:color w:val="000000" w:themeColor="text1"/>
        </w:rPr>
        <w:t>June</w:t>
      </w:r>
      <w:r w:rsidR="00626878">
        <w:rPr>
          <w:rFonts w:ascii="Times New Roman" w:hAnsi="Times New Roman" w:cs="Times New Roman"/>
          <w:b/>
          <w:color w:val="000000" w:themeColor="text1"/>
        </w:rPr>
        <w:t>-2019</w:t>
      </w:r>
    </w:p>
    <w:p w:rsidR="006E4FF4" w:rsidRPr="00D43248" w:rsidRDefault="00CA1AE6" w:rsidP="00634613">
      <w:pPr>
        <w:tabs>
          <w:tab w:val="left" w:pos="3630"/>
        </w:tabs>
        <w:ind w:right="295"/>
        <w:jc w:val="center"/>
        <w:rPr>
          <w:rFonts w:ascii="Times New Roman" w:hAnsi="Times New Roman" w:cs="Times New Roman"/>
          <w:b/>
          <w:sz w:val="28"/>
          <w:szCs w:val="28"/>
        </w:rPr>
      </w:pPr>
      <w:r w:rsidRPr="00D43248">
        <w:rPr>
          <w:rFonts w:ascii="Times New Roman" w:hAnsi="Times New Roman" w:cs="Times New Roman"/>
          <w:b/>
          <w:sz w:val="28"/>
          <w:szCs w:val="28"/>
          <w:u w:val="single"/>
        </w:rPr>
        <w:t xml:space="preserve">Minutes of </w:t>
      </w:r>
      <w:r w:rsidR="00BE5C19">
        <w:rPr>
          <w:rFonts w:ascii="Times New Roman" w:hAnsi="Times New Roman" w:cs="Times New Roman"/>
          <w:b/>
          <w:sz w:val="28"/>
          <w:szCs w:val="28"/>
          <w:u w:val="single"/>
        </w:rPr>
        <w:t>3</w:t>
      </w:r>
      <w:r w:rsidR="00BE5C19" w:rsidRPr="00BE5C19">
        <w:rPr>
          <w:rFonts w:ascii="Times New Roman" w:hAnsi="Times New Roman" w:cs="Times New Roman"/>
          <w:b/>
          <w:sz w:val="28"/>
          <w:szCs w:val="28"/>
          <w:u w:val="single"/>
          <w:vertAlign w:val="superscript"/>
        </w:rPr>
        <w:t>rd</w:t>
      </w:r>
      <w:r w:rsidR="00BE5C19">
        <w:rPr>
          <w:rFonts w:ascii="Times New Roman" w:hAnsi="Times New Roman" w:cs="Times New Roman"/>
          <w:b/>
          <w:sz w:val="28"/>
          <w:szCs w:val="28"/>
          <w:u w:val="single"/>
        </w:rPr>
        <w:t xml:space="preserve"> </w:t>
      </w:r>
      <w:r w:rsidR="006D2B73" w:rsidRPr="00D43248">
        <w:rPr>
          <w:rFonts w:ascii="Times New Roman" w:hAnsi="Times New Roman" w:cs="Times New Roman"/>
          <w:b/>
          <w:sz w:val="28"/>
          <w:szCs w:val="28"/>
          <w:u w:val="single"/>
        </w:rPr>
        <w:t>IQAC</w:t>
      </w:r>
      <w:r w:rsidRPr="00D43248">
        <w:rPr>
          <w:rFonts w:ascii="Times New Roman" w:hAnsi="Times New Roman" w:cs="Times New Roman"/>
          <w:b/>
          <w:sz w:val="28"/>
          <w:szCs w:val="28"/>
          <w:u w:val="single"/>
        </w:rPr>
        <w:t xml:space="preserve"> </w:t>
      </w:r>
      <w:r w:rsidR="00C37774">
        <w:rPr>
          <w:rFonts w:ascii="Times New Roman" w:hAnsi="Times New Roman" w:cs="Times New Roman"/>
          <w:b/>
          <w:sz w:val="28"/>
          <w:szCs w:val="28"/>
          <w:u w:val="single"/>
        </w:rPr>
        <w:t xml:space="preserve">Revised </w:t>
      </w:r>
      <w:r w:rsidRPr="00D43248">
        <w:rPr>
          <w:rFonts w:ascii="Times New Roman" w:hAnsi="Times New Roman" w:cs="Times New Roman"/>
          <w:b/>
          <w:sz w:val="28"/>
          <w:szCs w:val="28"/>
          <w:u w:val="single"/>
        </w:rPr>
        <w:t>Advisory Committee Meeting</w:t>
      </w:r>
    </w:p>
    <w:p w:rsidR="00D809E6" w:rsidRPr="00D43248" w:rsidRDefault="006E4FF4" w:rsidP="00634613">
      <w:pPr>
        <w:pStyle w:val="BodyText"/>
        <w:spacing w:before="3" w:line="276" w:lineRule="auto"/>
        <w:ind w:right="295"/>
        <w:jc w:val="both"/>
        <w:rPr>
          <w:rFonts w:ascii="Times New Roman" w:hAnsi="Times New Roman" w:cs="Times New Roman"/>
          <w:sz w:val="22"/>
          <w:szCs w:val="22"/>
        </w:rPr>
      </w:pPr>
      <w:r w:rsidRPr="00D43248">
        <w:rPr>
          <w:rFonts w:ascii="Times New Roman" w:hAnsi="Times New Roman" w:cs="Times New Roman"/>
          <w:color w:val="262626"/>
          <w:sz w:val="22"/>
          <w:szCs w:val="22"/>
        </w:rPr>
        <w:t xml:space="preserve">The </w:t>
      </w:r>
      <w:r w:rsidR="00BE5C19">
        <w:rPr>
          <w:rFonts w:ascii="Times New Roman" w:hAnsi="Times New Roman" w:cs="Times New Roman"/>
          <w:color w:val="181818"/>
          <w:sz w:val="22"/>
          <w:szCs w:val="22"/>
        </w:rPr>
        <w:t>3</w:t>
      </w:r>
      <w:r w:rsidR="00BE5C19" w:rsidRPr="00BE5C19">
        <w:rPr>
          <w:rFonts w:ascii="Times New Roman" w:hAnsi="Times New Roman" w:cs="Times New Roman"/>
          <w:color w:val="181818"/>
          <w:sz w:val="22"/>
          <w:szCs w:val="22"/>
          <w:vertAlign w:val="superscript"/>
        </w:rPr>
        <w:t>rd</w:t>
      </w:r>
      <w:r w:rsidR="00BE5C19">
        <w:rPr>
          <w:rFonts w:ascii="Times New Roman" w:hAnsi="Times New Roman" w:cs="Times New Roman"/>
          <w:color w:val="181818"/>
          <w:sz w:val="22"/>
          <w:szCs w:val="22"/>
        </w:rPr>
        <w:t xml:space="preserve"> </w:t>
      </w:r>
      <w:r w:rsidRPr="00D43248">
        <w:rPr>
          <w:rFonts w:ascii="Times New Roman" w:hAnsi="Times New Roman" w:cs="Times New Roman"/>
          <w:color w:val="1C1C1C"/>
          <w:sz w:val="22"/>
          <w:szCs w:val="22"/>
        </w:rPr>
        <w:t xml:space="preserve">meeting </w:t>
      </w:r>
      <w:r w:rsidRPr="00D43248">
        <w:rPr>
          <w:rFonts w:ascii="Times New Roman" w:hAnsi="Times New Roman" w:cs="Times New Roman"/>
          <w:color w:val="0A0A0A"/>
          <w:sz w:val="22"/>
          <w:szCs w:val="22"/>
        </w:rPr>
        <w:t xml:space="preserve">of </w:t>
      </w:r>
      <w:r w:rsidRPr="00D43248">
        <w:rPr>
          <w:rFonts w:ascii="Times New Roman" w:hAnsi="Times New Roman" w:cs="Times New Roman"/>
          <w:sz w:val="22"/>
          <w:szCs w:val="22"/>
        </w:rPr>
        <w:t>IQAC</w:t>
      </w:r>
      <w:r w:rsidR="00C37774">
        <w:rPr>
          <w:rFonts w:ascii="Times New Roman" w:hAnsi="Times New Roman" w:cs="Times New Roman"/>
          <w:sz w:val="22"/>
          <w:szCs w:val="22"/>
        </w:rPr>
        <w:t xml:space="preserve"> Revised Advisory C</w:t>
      </w:r>
      <w:r w:rsidRPr="00D43248">
        <w:rPr>
          <w:rFonts w:ascii="Times New Roman" w:hAnsi="Times New Roman" w:cs="Times New Roman"/>
          <w:color w:val="0E0E0E"/>
          <w:sz w:val="22"/>
          <w:szCs w:val="22"/>
        </w:rPr>
        <w:t xml:space="preserve">ommittee, </w:t>
      </w:r>
      <w:r w:rsidRPr="00D43248">
        <w:rPr>
          <w:rFonts w:ascii="Times New Roman" w:hAnsi="Times New Roman" w:cs="Times New Roman"/>
          <w:color w:val="232323"/>
          <w:sz w:val="22"/>
          <w:szCs w:val="22"/>
        </w:rPr>
        <w:t xml:space="preserve">for </w:t>
      </w:r>
      <w:r w:rsidRPr="00D43248">
        <w:rPr>
          <w:rFonts w:ascii="Times New Roman" w:hAnsi="Times New Roman" w:cs="Times New Roman"/>
          <w:color w:val="1A1A1A"/>
          <w:sz w:val="22"/>
          <w:szCs w:val="22"/>
        </w:rPr>
        <w:t xml:space="preserve">session </w:t>
      </w:r>
      <w:r w:rsidRPr="00D43248">
        <w:rPr>
          <w:rFonts w:ascii="Times New Roman" w:hAnsi="Times New Roman" w:cs="Times New Roman"/>
          <w:sz w:val="22"/>
          <w:szCs w:val="22"/>
        </w:rPr>
        <w:t xml:space="preserve">2018-19, </w:t>
      </w:r>
      <w:r w:rsidRPr="00D43248">
        <w:rPr>
          <w:rFonts w:ascii="Times New Roman" w:hAnsi="Times New Roman" w:cs="Times New Roman"/>
          <w:color w:val="0C0C0C"/>
          <w:sz w:val="22"/>
          <w:szCs w:val="22"/>
        </w:rPr>
        <w:t xml:space="preserve">was </w:t>
      </w:r>
      <w:r w:rsidRPr="00D43248">
        <w:rPr>
          <w:rFonts w:ascii="Times New Roman" w:hAnsi="Times New Roman" w:cs="Times New Roman"/>
          <w:color w:val="0F0F0F"/>
          <w:sz w:val="22"/>
          <w:szCs w:val="22"/>
        </w:rPr>
        <w:t xml:space="preserve">held </w:t>
      </w:r>
      <w:r w:rsidRPr="00D43248">
        <w:rPr>
          <w:rFonts w:ascii="Times New Roman" w:hAnsi="Times New Roman" w:cs="Times New Roman"/>
          <w:color w:val="151515"/>
          <w:sz w:val="22"/>
          <w:szCs w:val="22"/>
        </w:rPr>
        <w:t xml:space="preserve">on </w:t>
      </w:r>
      <w:r w:rsidR="00BE5C19">
        <w:rPr>
          <w:rFonts w:ascii="Times New Roman" w:hAnsi="Times New Roman" w:cs="Times New Roman"/>
          <w:sz w:val="22"/>
          <w:szCs w:val="22"/>
        </w:rPr>
        <w:t>21</w:t>
      </w:r>
      <w:r w:rsidR="00BE5C19" w:rsidRPr="00BE5C19">
        <w:rPr>
          <w:rFonts w:ascii="Times New Roman" w:hAnsi="Times New Roman" w:cs="Times New Roman"/>
          <w:sz w:val="22"/>
          <w:szCs w:val="22"/>
          <w:vertAlign w:val="superscript"/>
        </w:rPr>
        <w:t>st</w:t>
      </w:r>
      <w:r w:rsidR="00BE5C19">
        <w:rPr>
          <w:rFonts w:ascii="Times New Roman" w:hAnsi="Times New Roman" w:cs="Times New Roman"/>
          <w:sz w:val="22"/>
          <w:szCs w:val="22"/>
        </w:rPr>
        <w:t xml:space="preserve"> </w:t>
      </w:r>
      <w:proofErr w:type="gramStart"/>
      <w:r w:rsidR="00BE5C19">
        <w:rPr>
          <w:rFonts w:ascii="Times New Roman" w:hAnsi="Times New Roman" w:cs="Times New Roman"/>
          <w:sz w:val="22"/>
          <w:szCs w:val="22"/>
        </w:rPr>
        <w:t>June</w:t>
      </w:r>
      <w:r w:rsidR="003164D6" w:rsidRPr="00D43248">
        <w:rPr>
          <w:rFonts w:ascii="Times New Roman" w:hAnsi="Times New Roman" w:cs="Times New Roman"/>
          <w:color w:val="161616"/>
          <w:sz w:val="22"/>
          <w:szCs w:val="22"/>
        </w:rPr>
        <w:t xml:space="preserve"> </w:t>
      </w:r>
      <w:r w:rsidRPr="00D43248">
        <w:rPr>
          <w:rFonts w:ascii="Times New Roman" w:hAnsi="Times New Roman" w:cs="Times New Roman"/>
          <w:sz w:val="22"/>
          <w:szCs w:val="22"/>
        </w:rPr>
        <w:t xml:space="preserve"> </w:t>
      </w:r>
      <w:r w:rsidR="003164D6" w:rsidRPr="00D43248">
        <w:rPr>
          <w:rFonts w:ascii="Times New Roman" w:hAnsi="Times New Roman" w:cs="Times New Roman"/>
          <w:color w:val="131313"/>
          <w:sz w:val="22"/>
          <w:szCs w:val="22"/>
        </w:rPr>
        <w:t>201</w:t>
      </w:r>
      <w:r w:rsidR="00C37774">
        <w:rPr>
          <w:rFonts w:ascii="Times New Roman" w:hAnsi="Times New Roman" w:cs="Times New Roman"/>
          <w:color w:val="131313"/>
          <w:sz w:val="22"/>
          <w:szCs w:val="22"/>
        </w:rPr>
        <w:t>9</w:t>
      </w:r>
      <w:proofErr w:type="gramEnd"/>
      <w:r w:rsidRPr="00D43248">
        <w:rPr>
          <w:rFonts w:ascii="Times New Roman" w:hAnsi="Times New Roman" w:cs="Times New Roman"/>
          <w:color w:val="131313"/>
          <w:sz w:val="22"/>
          <w:szCs w:val="22"/>
        </w:rPr>
        <w:t xml:space="preserve"> </w:t>
      </w:r>
      <w:r w:rsidRPr="00D43248">
        <w:rPr>
          <w:rFonts w:ascii="Times New Roman" w:hAnsi="Times New Roman" w:cs="Times New Roman"/>
          <w:color w:val="0C0C0C"/>
          <w:sz w:val="22"/>
          <w:szCs w:val="22"/>
        </w:rPr>
        <w:t xml:space="preserve">in </w:t>
      </w:r>
      <w:r w:rsidR="00BE5C19">
        <w:rPr>
          <w:rFonts w:ascii="Times New Roman" w:hAnsi="Times New Roman" w:cs="Times New Roman"/>
          <w:color w:val="1D1D1D"/>
          <w:sz w:val="22"/>
          <w:szCs w:val="22"/>
        </w:rPr>
        <w:t>MBA E-class</w:t>
      </w:r>
      <w:r w:rsidR="003164D6" w:rsidRPr="00D43248">
        <w:rPr>
          <w:rFonts w:ascii="Times New Roman" w:hAnsi="Times New Roman" w:cs="Times New Roman"/>
          <w:sz w:val="22"/>
          <w:szCs w:val="22"/>
        </w:rPr>
        <w:t xml:space="preserve"> room</w:t>
      </w:r>
      <w:r w:rsidR="004020F5">
        <w:rPr>
          <w:rFonts w:ascii="Times New Roman" w:hAnsi="Times New Roman" w:cs="Times New Roman"/>
          <w:color w:val="1F1F1F"/>
          <w:sz w:val="22"/>
          <w:szCs w:val="22"/>
        </w:rPr>
        <w:t xml:space="preserve"> of B</w:t>
      </w:r>
      <w:r w:rsidRPr="00D43248">
        <w:rPr>
          <w:rFonts w:ascii="Times New Roman" w:hAnsi="Times New Roman" w:cs="Times New Roman"/>
          <w:sz w:val="22"/>
          <w:szCs w:val="22"/>
        </w:rPr>
        <w:t>lock</w:t>
      </w:r>
      <w:r w:rsidR="004020F5">
        <w:rPr>
          <w:rFonts w:ascii="Times New Roman" w:hAnsi="Times New Roman" w:cs="Times New Roman"/>
          <w:sz w:val="22"/>
          <w:szCs w:val="22"/>
        </w:rPr>
        <w:t>-</w:t>
      </w:r>
      <w:r w:rsidR="0067130F">
        <w:rPr>
          <w:rFonts w:ascii="Times New Roman" w:hAnsi="Times New Roman" w:cs="Times New Roman"/>
          <w:sz w:val="22"/>
          <w:szCs w:val="22"/>
        </w:rPr>
        <w:t>D</w:t>
      </w:r>
      <w:r w:rsidRPr="00D43248">
        <w:rPr>
          <w:rFonts w:ascii="Times New Roman" w:hAnsi="Times New Roman" w:cs="Times New Roman"/>
          <w:sz w:val="22"/>
          <w:szCs w:val="22"/>
        </w:rPr>
        <w:t xml:space="preserve">. </w:t>
      </w:r>
      <w:r w:rsidR="004020F5">
        <w:rPr>
          <w:rFonts w:ascii="Times New Roman" w:hAnsi="Times New Roman" w:cs="Times New Roman"/>
          <w:sz w:val="22"/>
          <w:szCs w:val="22"/>
        </w:rPr>
        <w:t xml:space="preserve"> </w:t>
      </w:r>
      <w:r w:rsidRPr="00D43248">
        <w:rPr>
          <w:rFonts w:ascii="Times New Roman" w:hAnsi="Times New Roman" w:cs="Times New Roman"/>
          <w:color w:val="212121"/>
          <w:sz w:val="22"/>
          <w:szCs w:val="22"/>
        </w:rPr>
        <w:t xml:space="preserve">The </w:t>
      </w:r>
      <w:r w:rsidRPr="00D43248">
        <w:rPr>
          <w:rFonts w:ascii="Times New Roman" w:hAnsi="Times New Roman" w:cs="Times New Roman"/>
          <w:color w:val="1C1C1C"/>
          <w:sz w:val="22"/>
          <w:szCs w:val="22"/>
        </w:rPr>
        <w:t xml:space="preserve">meeting </w:t>
      </w:r>
      <w:r w:rsidRPr="00D43248">
        <w:rPr>
          <w:rFonts w:ascii="Times New Roman" w:hAnsi="Times New Roman" w:cs="Times New Roman"/>
          <w:color w:val="080808"/>
          <w:sz w:val="22"/>
          <w:szCs w:val="22"/>
        </w:rPr>
        <w:t xml:space="preserve">was </w:t>
      </w:r>
      <w:r w:rsidRPr="00D43248">
        <w:rPr>
          <w:rFonts w:ascii="Times New Roman" w:hAnsi="Times New Roman" w:cs="Times New Roman"/>
          <w:color w:val="131313"/>
          <w:sz w:val="22"/>
          <w:szCs w:val="22"/>
        </w:rPr>
        <w:t xml:space="preserve">chaired </w:t>
      </w:r>
      <w:r w:rsidRPr="00D43248">
        <w:rPr>
          <w:rFonts w:ascii="Times New Roman" w:hAnsi="Times New Roman" w:cs="Times New Roman"/>
          <w:color w:val="161616"/>
          <w:sz w:val="22"/>
          <w:szCs w:val="22"/>
        </w:rPr>
        <w:t xml:space="preserve">by </w:t>
      </w:r>
      <w:proofErr w:type="spellStart"/>
      <w:r w:rsidR="003164D6" w:rsidRPr="00D43248">
        <w:rPr>
          <w:rFonts w:ascii="Times New Roman" w:hAnsi="Times New Roman" w:cs="Times New Roman"/>
          <w:color w:val="0F0F0F"/>
          <w:sz w:val="22"/>
          <w:szCs w:val="22"/>
        </w:rPr>
        <w:t>Dr.B.Penchaliah</w:t>
      </w:r>
      <w:proofErr w:type="spellEnd"/>
      <w:r w:rsidRPr="00D43248">
        <w:rPr>
          <w:rFonts w:ascii="Times New Roman" w:hAnsi="Times New Roman" w:cs="Times New Roman"/>
          <w:sz w:val="22"/>
          <w:szCs w:val="22"/>
        </w:rPr>
        <w:t xml:space="preserve">, </w:t>
      </w:r>
      <w:r w:rsidRPr="00D43248">
        <w:rPr>
          <w:rFonts w:ascii="Times New Roman" w:hAnsi="Times New Roman" w:cs="Times New Roman"/>
          <w:color w:val="0F0F0F"/>
          <w:sz w:val="22"/>
          <w:szCs w:val="22"/>
        </w:rPr>
        <w:t xml:space="preserve">IQAC </w:t>
      </w:r>
      <w:r w:rsidRPr="00D43248">
        <w:rPr>
          <w:rFonts w:ascii="Times New Roman" w:hAnsi="Times New Roman" w:cs="Times New Roman"/>
          <w:color w:val="111111"/>
          <w:sz w:val="22"/>
          <w:szCs w:val="22"/>
        </w:rPr>
        <w:t>Chairman</w:t>
      </w:r>
      <w:r w:rsidR="004020F5">
        <w:rPr>
          <w:rFonts w:ascii="Times New Roman" w:hAnsi="Times New Roman" w:cs="Times New Roman"/>
          <w:color w:val="111111"/>
          <w:sz w:val="22"/>
          <w:szCs w:val="22"/>
        </w:rPr>
        <w:t xml:space="preserve"> and Principal for SMGIG</w:t>
      </w:r>
      <w:r w:rsidRPr="00D43248">
        <w:rPr>
          <w:rFonts w:ascii="Times New Roman" w:hAnsi="Times New Roman" w:cs="Times New Roman"/>
          <w:color w:val="111111"/>
          <w:sz w:val="22"/>
          <w:szCs w:val="22"/>
        </w:rPr>
        <w:t>.</w:t>
      </w:r>
    </w:p>
    <w:p w:rsidR="00D43248" w:rsidRDefault="00D43248" w:rsidP="00634613">
      <w:pPr>
        <w:pStyle w:val="BodyText"/>
        <w:ind w:right="295"/>
        <w:jc w:val="both"/>
        <w:rPr>
          <w:rFonts w:ascii="Times New Roman" w:hAnsi="Times New Roman" w:cs="Times New Roman"/>
          <w:color w:val="111111"/>
          <w:sz w:val="22"/>
          <w:szCs w:val="22"/>
        </w:rPr>
      </w:pPr>
    </w:p>
    <w:p w:rsidR="00D809E6" w:rsidRPr="00D43248" w:rsidRDefault="00D809E6" w:rsidP="00634613">
      <w:pPr>
        <w:pStyle w:val="BodyText"/>
        <w:ind w:right="295"/>
        <w:jc w:val="both"/>
        <w:rPr>
          <w:rFonts w:ascii="Times New Roman" w:hAnsi="Times New Roman" w:cs="Times New Roman"/>
          <w:color w:val="111111"/>
          <w:sz w:val="22"/>
          <w:szCs w:val="22"/>
        </w:rPr>
      </w:pPr>
      <w:r w:rsidRPr="00D43248">
        <w:rPr>
          <w:rFonts w:ascii="Times New Roman" w:hAnsi="Times New Roman" w:cs="Times New Roman"/>
          <w:color w:val="111111"/>
          <w:sz w:val="22"/>
          <w:szCs w:val="22"/>
        </w:rPr>
        <w:t xml:space="preserve">The </w:t>
      </w:r>
      <w:r w:rsidRPr="00D43248">
        <w:rPr>
          <w:rFonts w:ascii="Times New Roman" w:hAnsi="Times New Roman" w:cs="Times New Roman"/>
          <w:color w:val="0F0F0F"/>
          <w:sz w:val="22"/>
          <w:szCs w:val="22"/>
        </w:rPr>
        <w:t xml:space="preserve">following members </w:t>
      </w:r>
      <w:r w:rsidRPr="00D43248">
        <w:rPr>
          <w:rFonts w:ascii="Times New Roman" w:hAnsi="Times New Roman" w:cs="Times New Roman"/>
          <w:color w:val="080808"/>
          <w:sz w:val="22"/>
          <w:szCs w:val="22"/>
        </w:rPr>
        <w:t xml:space="preserve">attended </w:t>
      </w:r>
      <w:r w:rsidRPr="00D43248">
        <w:rPr>
          <w:rFonts w:ascii="Times New Roman" w:hAnsi="Times New Roman" w:cs="Times New Roman"/>
          <w:color w:val="0C0C0C"/>
          <w:sz w:val="22"/>
          <w:szCs w:val="22"/>
        </w:rPr>
        <w:t xml:space="preserve">the </w:t>
      </w:r>
      <w:proofErr w:type="gramStart"/>
      <w:r w:rsidRPr="00D43248">
        <w:rPr>
          <w:rFonts w:ascii="Times New Roman" w:hAnsi="Times New Roman" w:cs="Times New Roman"/>
          <w:color w:val="111111"/>
          <w:sz w:val="22"/>
          <w:szCs w:val="22"/>
        </w:rPr>
        <w:t>meeting</w:t>
      </w:r>
      <w:r w:rsidR="004020F5">
        <w:rPr>
          <w:rFonts w:ascii="Times New Roman" w:hAnsi="Times New Roman" w:cs="Times New Roman"/>
          <w:color w:val="111111"/>
          <w:sz w:val="22"/>
          <w:szCs w:val="22"/>
        </w:rPr>
        <w:t xml:space="preserve"> </w:t>
      </w:r>
      <w:r w:rsidRPr="00D43248">
        <w:rPr>
          <w:rFonts w:ascii="Times New Roman" w:hAnsi="Times New Roman" w:cs="Times New Roman"/>
          <w:color w:val="111111"/>
          <w:sz w:val="22"/>
          <w:szCs w:val="22"/>
        </w:rPr>
        <w:t>:</w:t>
      </w:r>
      <w:proofErr w:type="gramEnd"/>
    </w:p>
    <w:p w:rsidR="007A3438" w:rsidRDefault="007A3438" w:rsidP="00634613">
      <w:pPr>
        <w:pStyle w:val="BodyText"/>
        <w:ind w:right="295"/>
        <w:jc w:val="both"/>
        <w:rPr>
          <w:color w:val="111111"/>
        </w:rPr>
      </w:pPr>
    </w:p>
    <w:tbl>
      <w:tblPr>
        <w:tblStyle w:val="TableGrid"/>
        <w:tblW w:w="0" w:type="auto"/>
        <w:tblInd w:w="108" w:type="dxa"/>
        <w:tblLook w:val="04A0"/>
      </w:tblPr>
      <w:tblGrid>
        <w:gridCol w:w="810"/>
        <w:gridCol w:w="3751"/>
        <w:gridCol w:w="4799"/>
      </w:tblGrid>
      <w:tr w:rsidR="00404F70" w:rsidRPr="00404F70" w:rsidTr="0088151E">
        <w:trPr>
          <w:trHeight w:val="226"/>
        </w:trPr>
        <w:tc>
          <w:tcPr>
            <w:tcW w:w="810" w:type="dxa"/>
            <w:vAlign w:val="center"/>
          </w:tcPr>
          <w:p w:rsidR="00404F70" w:rsidRPr="00404F70" w:rsidRDefault="00404F70" w:rsidP="0088151E">
            <w:pPr>
              <w:jc w:val="center"/>
              <w:rPr>
                <w:rFonts w:ascii="Times New Roman" w:hAnsi="Times New Roman" w:cs="Times New Roman"/>
                <w:b/>
              </w:rPr>
            </w:pPr>
            <w:proofErr w:type="spellStart"/>
            <w:r w:rsidRPr="00404F70">
              <w:rPr>
                <w:rFonts w:ascii="Times New Roman" w:hAnsi="Times New Roman" w:cs="Times New Roman"/>
                <w:b/>
              </w:rPr>
              <w:t>S.No</w:t>
            </w:r>
            <w:proofErr w:type="spellEnd"/>
            <w:r w:rsidRPr="00404F70">
              <w:rPr>
                <w:rFonts w:ascii="Times New Roman" w:hAnsi="Times New Roman" w:cs="Times New Roman"/>
                <w:b/>
              </w:rPr>
              <w:t>.</w:t>
            </w:r>
          </w:p>
        </w:tc>
        <w:tc>
          <w:tcPr>
            <w:tcW w:w="3751" w:type="dxa"/>
            <w:vAlign w:val="center"/>
          </w:tcPr>
          <w:p w:rsidR="00404F70" w:rsidRPr="00404F70" w:rsidRDefault="00404F70" w:rsidP="0088151E">
            <w:pPr>
              <w:jc w:val="center"/>
              <w:rPr>
                <w:rFonts w:ascii="Times New Roman" w:hAnsi="Times New Roman" w:cs="Times New Roman"/>
                <w:b/>
              </w:rPr>
            </w:pPr>
            <w:r w:rsidRPr="00404F70">
              <w:rPr>
                <w:rFonts w:ascii="Times New Roman" w:hAnsi="Times New Roman" w:cs="Times New Roman"/>
                <w:b/>
              </w:rPr>
              <w:t>Member of the Cell</w:t>
            </w:r>
          </w:p>
        </w:tc>
        <w:tc>
          <w:tcPr>
            <w:tcW w:w="4799" w:type="dxa"/>
            <w:vAlign w:val="center"/>
          </w:tcPr>
          <w:p w:rsidR="00404F70" w:rsidRPr="00404F70" w:rsidRDefault="00404F70" w:rsidP="0088151E">
            <w:pPr>
              <w:jc w:val="center"/>
              <w:rPr>
                <w:rFonts w:ascii="Times New Roman" w:hAnsi="Times New Roman" w:cs="Times New Roman"/>
                <w:b/>
              </w:rPr>
            </w:pPr>
            <w:r w:rsidRPr="00404F70">
              <w:rPr>
                <w:rFonts w:ascii="Times New Roman" w:hAnsi="Times New Roman" w:cs="Times New Roman"/>
                <w:b/>
              </w:rPr>
              <w:t>Designation</w:t>
            </w:r>
          </w:p>
        </w:tc>
      </w:tr>
      <w:tr w:rsidR="00404F70" w:rsidRPr="00404F70" w:rsidTr="0088151E">
        <w:trPr>
          <w:trHeight w:val="238"/>
        </w:trPr>
        <w:tc>
          <w:tcPr>
            <w:tcW w:w="9360" w:type="dxa"/>
            <w:gridSpan w:val="3"/>
            <w:vAlign w:val="center"/>
          </w:tcPr>
          <w:p w:rsidR="00404F70" w:rsidRPr="00404F70" w:rsidRDefault="00404F70" w:rsidP="0088151E">
            <w:pPr>
              <w:rPr>
                <w:rFonts w:ascii="Times New Roman" w:hAnsi="Times New Roman" w:cs="Times New Roman"/>
                <w:b/>
              </w:rPr>
            </w:pPr>
            <w:r w:rsidRPr="00404F70">
              <w:rPr>
                <w:rFonts w:ascii="Times New Roman" w:hAnsi="Times New Roman" w:cs="Times New Roman"/>
                <w:b/>
              </w:rPr>
              <w:t>Chair Person</w:t>
            </w:r>
          </w:p>
        </w:tc>
      </w:tr>
      <w:tr w:rsidR="00404F70" w:rsidRPr="00404F70" w:rsidTr="0088151E">
        <w:trPr>
          <w:trHeight w:val="422"/>
        </w:trPr>
        <w:tc>
          <w:tcPr>
            <w:tcW w:w="810" w:type="dxa"/>
            <w:vAlign w:val="center"/>
          </w:tcPr>
          <w:p w:rsidR="00404F70" w:rsidRPr="00404F70" w:rsidRDefault="00404F70" w:rsidP="0088151E">
            <w:pPr>
              <w:jc w:val="center"/>
              <w:rPr>
                <w:rFonts w:ascii="Times New Roman" w:hAnsi="Times New Roman" w:cs="Times New Roman"/>
              </w:rPr>
            </w:pPr>
            <w:r w:rsidRPr="00404F70">
              <w:rPr>
                <w:rFonts w:ascii="Times New Roman" w:hAnsi="Times New Roman" w:cs="Times New Roman"/>
              </w:rPr>
              <w:t>1</w:t>
            </w:r>
          </w:p>
        </w:tc>
        <w:tc>
          <w:tcPr>
            <w:tcW w:w="3751" w:type="dxa"/>
            <w:vAlign w:val="center"/>
          </w:tcPr>
          <w:p w:rsidR="00404F70" w:rsidRPr="00404F70" w:rsidRDefault="00404F70" w:rsidP="0088151E">
            <w:pPr>
              <w:rPr>
                <w:rFonts w:ascii="Times New Roman" w:hAnsi="Times New Roman" w:cs="Times New Roman"/>
              </w:rPr>
            </w:pPr>
            <w:proofErr w:type="spellStart"/>
            <w:r w:rsidRPr="00404F70">
              <w:rPr>
                <w:rFonts w:ascii="Times New Roman" w:hAnsi="Times New Roman" w:cs="Times New Roman"/>
              </w:rPr>
              <w:t>Dr.B.Pecnhalaiah</w:t>
            </w:r>
            <w:proofErr w:type="spellEnd"/>
          </w:p>
        </w:tc>
        <w:tc>
          <w:tcPr>
            <w:tcW w:w="4799" w:type="dxa"/>
            <w:vAlign w:val="center"/>
          </w:tcPr>
          <w:p w:rsidR="00404F70" w:rsidRPr="00404F70" w:rsidRDefault="00404F70" w:rsidP="0088151E">
            <w:pPr>
              <w:rPr>
                <w:rFonts w:ascii="Times New Roman" w:hAnsi="Times New Roman" w:cs="Times New Roman"/>
              </w:rPr>
            </w:pPr>
            <w:r w:rsidRPr="00404F70">
              <w:rPr>
                <w:rFonts w:ascii="Times New Roman" w:hAnsi="Times New Roman" w:cs="Times New Roman"/>
              </w:rPr>
              <w:t xml:space="preserve">Principal, </w:t>
            </w:r>
            <w:proofErr w:type="spellStart"/>
            <w:r w:rsidRPr="00404F70">
              <w:rPr>
                <w:rFonts w:ascii="Times New Roman" w:hAnsi="Times New Roman" w:cs="Times New Roman"/>
              </w:rPr>
              <w:t>St.Mary’s</w:t>
            </w:r>
            <w:proofErr w:type="spellEnd"/>
            <w:r w:rsidRPr="00404F70">
              <w:rPr>
                <w:rFonts w:ascii="Times New Roman" w:hAnsi="Times New Roman" w:cs="Times New Roman"/>
              </w:rPr>
              <w:t xml:space="preserve"> Group of Institutions Guntur</w:t>
            </w:r>
          </w:p>
        </w:tc>
      </w:tr>
      <w:tr w:rsidR="00404F70" w:rsidRPr="00404F70" w:rsidTr="0088151E">
        <w:trPr>
          <w:trHeight w:val="226"/>
        </w:trPr>
        <w:tc>
          <w:tcPr>
            <w:tcW w:w="9360" w:type="dxa"/>
            <w:gridSpan w:val="3"/>
            <w:vAlign w:val="center"/>
          </w:tcPr>
          <w:p w:rsidR="00404F70" w:rsidRPr="00404F70" w:rsidRDefault="00404F70" w:rsidP="0088151E">
            <w:pPr>
              <w:rPr>
                <w:rFonts w:ascii="Times New Roman" w:hAnsi="Times New Roman" w:cs="Times New Roman"/>
                <w:b/>
              </w:rPr>
            </w:pPr>
            <w:r w:rsidRPr="00404F70">
              <w:rPr>
                <w:rFonts w:ascii="Times New Roman" w:hAnsi="Times New Roman" w:cs="Times New Roman"/>
                <w:b/>
              </w:rPr>
              <w:t>Member(s) from Management</w:t>
            </w:r>
          </w:p>
        </w:tc>
      </w:tr>
      <w:tr w:rsidR="00404F70" w:rsidRPr="00404F70" w:rsidTr="0088151E">
        <w:trPr>
          <w:trHeight w:val="226"/>
        </w:trPr>
        <w:tc>
          <w:tcPr>
            <w:tcW w:w="810" w:type="dxa"/>
            <w:vAlign w:val="center"/>
          </w:tcPr>
          <w:p w:rsidR="00404F70" w:rsidRPr="00404F70" w:rsidRDefault="00404F70" w:rsidP="0088151E">
            <w:pPr>
              <w:jc w:val="center"/>
              <w:rPr>
                <w:rFonts w:ascii="Times New Roman" w:hAnsi="Times New Roman" w:cs="Times New Roman"/>
              </w:rPr>
            </w:pPr>
            <w:r w:rsidRPr="00404F70">
              <w:rPr>
                <w:rFonts w:ascii="Times New Roman" w:hAnsi="Times New Roman" w:cs="Times New Roman"/>
              </w:rPr>
              <w:t>2</w:t>
            </w:r>
          </w:p>
        </w:tc>
        <w:tc>
          <w:tcPr>
            <w:tcW w:w="3751" w:type="dxa"/>
            <w:vAlign w:val="center"/>
          </w:tcPr>
          <w:p w:rsidR="00404F70" w:rsidRPr="00404F70" w:rsidRDefault="00404F70" w:rsidP="0088151E">
            <w:pPr>
              <w:rPr>
                <w:rFonts w:ascii="Times New Roman" w:hAnsi="Times New Roman" w:cs="Times New Roman"/>
              </w:rPr>
            </w:pPr>
            <w:proofErr w:type="spellStart"/>
            <w:r w:rsidRPr="00404F70">
              <w:rPr>
                <w:rFonts w:ascii="Times New Roman" w:hAnsi="Times New Roman" w:cs="Times New Roman"/>
              </w:rPr>
              <w:t>Dr.Rev.K.V.K.Rao</w:t>
            </w:r>
            <w:proofErr w:type="spellEnd"/>
          </w:p>
        </w:tc>
        <w:tc>
          <w:tcPr>
            <w:tcW w:w="4799" w:type="dxa"/>
            <w:vAlign w:val="center"/>
          </w:tcPr>
          <w:p w:rsidR="00404F70" w:rsidRPr="00404F70" w:rsidRDefault="00404F70" w:rsidP="0088151E">
            <w:pPr>
              <w:rPr>
                <w:rFonts w:ascii="Times New Roman" w:hAnsi="Times New Roman" w:cs="Times New Roman"/>
              </w:rPr>
            </w:pPr>
            <w:r w:rsidRPr="00404F70">
              <w:rPr>
                <w:rFonts w:ascii="Times New Roman" w:hAnsi="Times New Roman" w:cs="Times New Roman"/>
              </w:rPr>
              <w:t xml:space="preserve">Chairman, </w:t>
            </w:r>
            <w:proofErr w:type="spellStart"/>
            <w:r w:rsidRPr="00404F70">
              <w:rPr>
                <w:rFonts w:ascii="Times New Roman" w:hAnsi="Times New Roman" w:cs="Times New Roman"/>
              </w:rPr>
              <w:t>St.Mary’s</w:t>
            </w:r>
            <w:proofErr w:type="spellEnd"/>
            <w:r w:rsidRPr="00404F70">
              <w:rPr>
                <w:rFonts w:ascii="Times New Roman" w:hAnsi="Times New Roman" w:cs="Times New Roman"/>
              </w:rPr>
              <w:t xml:space="preserve"> Group</w:t>
            </w:r>
          </w:p>
        </w:tc>
      </w:tr>
      <w:tr w:rsidR="00404F70" w:rsidRPr="00404F70" w:rsidTr="0088151E">
        <w:trPr>
          <w:trHeight w:val="238"/>
        </w:trPr>
        <w:tc>
          <w:tcPr>
            <w:tcW w:w="9360" w:type="dxa"/>
            <w:gridSpan w:val="3"/>
            <w:vAlign w:val="center"/>
          </w:tcPr>
          <w:p w:rsidR="00404F70" w:rsidRPr="00404F70" w:rsidRDefault="00404F70" w:rsidP="0088151E">
            <w:pPr>
              <w:rPr>
                <w:rFonts w:ascii="Times New Roman" w:hAnsi="Times New Roman" w:cs="Times New Roman"/>
                <w:b/>
              </w:rPr>
            </w:pPr>
            <w:r w:rsidRPr="00404F70">
              <w:rPr>
                <w:rFonts w:ascii="Times New Roman" w:hAnsi="Times New Roman" w:cs="Times New Roman"/>
                <w:b/>
              </w:rPr>
              <w:t>Coordinator of IQAC</w:t>
            </w:r>
          </w:p>
        </w:tc>
      </w:tr>
      <w:tr w:rsidR="00404F70" w:rsidRPr="00404F70" w:rsidTr="0088151E">
        <w:trPr>
          <w:trHeight w:val="226"/>
        </w:trPr>
        <w:tc>
          <w:tcPr>
            <w:tcW w:w="810" w:type="dxa"/>
            <w:vAlign w:val="center"/>
          </w:tcPr>
          <w:p w:rsidR="00404F70" w:rsidRPr="00404F70" w:rsidRDefault="00404F70" w:rsidP="0088151E">
            <w:pPr>
              <w:jc w:val="center"/>
              <w:rPr>
                <w:rFonts w:ascii="Times New Roman" w:hAnsi="Times New Roman" w:cs="Times New Roman"/>
              </w:rPr>
            </w:pPr>
            <w:r w:rsidRPr="00404F70">
              <w:rPr>
                <w:rFonts w:ascii="Times New Roman" w:hAnsi="Times New Roman" w:cs="Times New Roman"/>
              </w:rPr>
              <w:t>3</w:t>
            </w:r>
          </w:p>
        </w:tc>
        <w:tc>
          <w:tcPr>
            <w:tcW w:w="3751" w:type="dxa"/>
            <w:vAlign w:val="center"/>
          </w:tcPr>
          <w:p w:rsidR="00404F70" w:rsidRPr="00404F70" w:rsidRDefault="00404F70" w:rsidP="0088151E">
            <w:pPr>
              <w:rPr>
                <w:rFonts w:ascii="Times New Roman" w:hAnsi="Times New Roman" w:cs="Times New Roman"/>
              </w:rPr>
            </w:pPr>
            <w:proofErr w:type="spellStart"/>
            <w:r w:rsidRPr="00404F70">
              <w:rPr>
                <w:rFonts w:ascii="Times New Roman" w:hAnsi="Times New Roman" w:cs="Times New Roman"/>
              </w:rPr>
              <w:t>Dr.K.N.V.Ratna</w:t>
            </w:r>
            <w:proofErr w:type="spellEnd"/>
            <w:r w:rsidRPr="00404F70">
              <w:rPr>
                <w:rFonts w:ascii="Times New Roman" w:hAnsi="Times New Roman" w:cs="Times New Roman"/>
              </w:rPr>
              <w:t xml:space="preserve"> Kumar</w:t>
            </w:r>
          </w:p>
        </w:tc>
        <w:tc>
          <w:tcPr>
            <w:tcW w:w="4799" w:type="dxa"/>
            <w:vAlign w:val="center"/>
          </w:tcPr>
          <w:p w:rsidR="00404F70" w:rsidRPr="00404F70" w:rsidRDefault="00404F70" w:rsidP="0088151E">
            <w:pPr>
              <w:rPr>
                <w:rFonts w:ascii="Times New Roman" w:hAnsi="Times New Roman" w:cs="Times New Roman"/>
              </w:rPr>
            </w:pPr>
            <w:r w:rsidRPr="00404F70">
              <w:rPr>
                <w:rFonts w:ascii="Times New Roman" w:hAnsi="Times New Roman" w:cs="Times New Roman"/>
              </w:rPr>
              <w:t>Principal, Engineering Programme</w:t>
            </w:r>
          </w:p>
        </w:tc>
      </w:tr>
      <w:tr w:rsidR="00404F70" w:rsidRPr="00404F70" w:rsidTr="0088151E">
        <w:trPr>
          <w:trHeight w:val="238"/>
        </w:trPr>
        <w:tc>
          <w:tcPr>
            <w:tcW w:w="9360" w:type="dxa"/>
            <w:gridSpan w:val="3"/>
            <w:vAlign w:val="center"/>
          </w:tcPr>
          <w:p w:rsidR="00404F70" w:rsidRPr="00404F70" w:rsidRDefault="00404F70" w:rsidP="0088151E">
            <w:pPr>
              <w:rPr>
                <w:rFonts w:ascii="Times New Roman" w:hAnsi="Times New Roman" w:cs="Times New Roman"/>
                <w:b/>
              </w:rPr>
            </w:pPr>
            <w:r w:rsidRPr="00404F70">
              <w:rPr>
                <w:rFonts w:ascii="Times New Roman" w:hAnsi="Times New Roman" w:cs="Times New Roman"/>
                <w:b/>
              </w:rPr>
              <w:t>Administrative Officers</w:t>
            </w:r>
          </w:p>
        </w:tc>
      </w:tr>
      <w:tr w:rsidR="00404F70" w:rsidRPr="00404F70" w:rsidTr="0088151E">
        <w:trPr>
          <w:trHeight w:val="226"/>
        </w:trPr>
        <w:tc>
          <w:tcPr>
            <w:tcW w:w="810" w:type="dxa"/>
            <w:vAlign w:val="center"/>
          </w:tcPr>
          <w:p w:rsidR="00404F70" w:rsidRPr="00404F70" w:rsidRDefault="00404F70" w:rsidP="0088151E">
            <w:pPr>
              <w:jc w:val="center"/>
              <w:rPr>
                <w:rFonts w:ascii="Times New Roman" w:hAnsi="Times New Roman" w:cs="Times New Roman"/>
              </w:rPr>
            </w:pPr>
            <w:r w:rsidRPr="00404F70">
              <w:rPr>
                <w:rFonts w:ascii="Times New Roman" w:hAnsi="Times New Roman" w:cs="Times New Roman"/>
              </w:rPr>
              <w:t>4</w:t>
            </w:r>
          </w:p>
        </w:tc>
        <w:tc>
          <w:tcPr>
            <w:tcW w:w="3751" w:type="dxa"/>
            <w:vAlign w:val="center"/>
          </w:tcPr>
          <w:p w:rsidR="00404F70" w:rsidRPr="00404F70" w:rsidRDefault="00404F70" w:rsidP="0088151E">
            <w:pPr>
              <w:rPr>
                <w:rFonts w:ascii="Times New Roman" w:hAnsi="Times New Roman" w:cs="Times New Roman"/>
              </w:rPr>
            </w:pPr>
            <w:proofErr w:type="spellStart"/>
            <w:r w:rsidRPr="00404F70">
              <w:rPr>
                <w:rFonts w:ascii="Times New Roman" w:hAnsi="Times New Roman" w:cs="Times New Roman"/>
              </w:rPr>
              <w:t>Mr.Y.Raghava</w:t>
            </w:r>
            <w:proofErr w:type="spellEnd"/>
          </w:p>
        </w:tc>
        <w:tc>
          <w:tcPr>
            <w:tcW w:w="4799" w:type="dxa"/>
            <w:vAlign w:val="center"/>
          </w:tcPr>
          <w:p w:rsidR="00404F70" w:rsidRPr="00404F70" w:rsidRDefault="00404F70" w:rsidP="0088151E">
            <w:pPr>
              <w:rPr>
                <w:rFonts w:ascii="Times New Roman" w:hAnsi="Times New Roman" w:cs="Times New Roman"/>
              </w:rPr>
            </w:pPr>
            <w:r w:rsidRPr="00404F70">
              <w:rPr>
                <w:rFonts w:ascii="Times New Roman" w:hAnsi="Times New Roman" w:cs="Times New Roman"/>
              </w:rPr>
              <w:t>Campus Incharge</w:t>
            </w:r>
          </w:p>
        </w:tc>
      </w:tr>
      <w:tr w:rsidR="00404F70" w:rsidRPr="00404F70" w:rsidTr="0088151E">
        <w:trPr>
          <w:trHeight w:val="226"/>
        </w:trPr>
        <w:tc>
          <w:tcPr>
            <w:tcW w:w="810" w:type="dxa"/>
            <w:vAlign w:val="center"/>
          </w:tcPr>
          <w:p w:rsidR="00404F70" w:rsidRPr="00404F70" w:rsidRDefault="00404F70" w:rsidP="0088151E">
            <w:pPr>
              <w:jc w:val="center"/>
              <w:rPr>
                <w:rFonts w:ascii="Times New Roman" w:hAnsi="Times New Roman" w:cs="Times New Roman"/>
              </w:rPr>
            </w:pPr>
            <w:r w:rsidRPr="00404F70">
              <w:rPr>
                <w:rFonts w:ascii="Times New Roman" w:hAnsi="Times New Roman" w:cs="Times New Roman"/>
              </w:rPr>
              <w:t>5</w:t>
            </w:r>
          </w:p>
        </w:tc>
        <w:tc>
          <w:tcPr>
            <w:tcW w:w="3751" w:type="dxa"/>
            <w:vAlign w:val="center"/>
          </w:tcPr>
          <w:p w:rsidR="00404F70" w:rsidRPr="00404F70" w:rsidRDefault="00404F70" w:rsidP="0088151E">
            <w:pPr>
              <w:rPr>
                <w:rFonts w:ascii="Times New Roman" w:hAnsi="Times New Roman" w:cs="Times New Roman"/>
              </w:rPr>
            </w:pPr>
            <w:proofErr w:type="spellStart"/>
            <w:r w:rsidRPr="00404F70">
              <w:rPr>
                <w:rFonts w:ascii="Times New Roman" w:hAnsi="Times New Roman" w:cs="Times New Roman"/>
              </w:rPr>
              <w:t>Dr.S.Apparao</w:t>
            </w:r>
            <w:proofErr w:type="spellEnd"/>
          </w:p>
        </w:tc>
        <w:tc>
          <w:tcPr>
            <w:tcW w:w="4799" w:type="dxa"/>
            <w:vAlign w:val="center"/>
          </w:tcPr>
          <w:p w:rsidR="00404F70" w:rsidRPr="00404F70" w:rsidRDefault="00404F70" w:rsidP="0088151E">
            <w:pPr>
              <w:rPr>
                <w:rFonts w:ascii="Times New Roman" w:hAnsi="Times New Roman" w:cs="Times New Roman"/>
              </w:rPr>
            </w:pPr>
            <w:r w:rsidRPr="00404F70">
              <w:rPr>
                <w:rFonts w:ascii="Times New Roman" w:hAnsi="Times New Roman" w:cs="Times New Roman"/>
              </w:rPr>
              <w:t>Dean of Academics</w:t>
            </w:r>
          </w:p>
        </w:tc>
      </w:tr>
      <w:tr w:rsidR="00404F70" w:rsidRPr="00404F70" w:rsidTr="0088151E">
        <w:trPr>
          <w:trHeight w:val="238"/>
        </w:trPr>
        <w:tc>
          <w:tcPr>
            <w:tcW w:w="810" w:type="dxa"/>
            <w:vAlign w:val="center"/>
          </w:tcPr>
          <w:p w:rsidR="00404F70" w:rsidRPr="00404F70" w:rsidRDefault="00404F70" w:rsidP="0088151E">
            <w:pPr>
              <w:jc w:val="center"/>
              <w:rPr>
                <w:rFonts w:ascii="Times New Roman" w:hAnsi="Times New Roman" w:cs="Times New Roman"/>
              </w:rPr>
            </w:pPr>
            <w:r w:rsidRPr="00404F70">
              <w:rPr>
                <w:rFonts w:ascii="Times New Roman" w:hAnsi="Times New Roman" w:cs="Times New Roman"/>
              </w:rPr>
              <w:t>6</w:t>
            </w:r>
          </w:p>
        </w:tc>
        <w:tc>
          <w:tcPr>
            <w:tcW w:w="3751" w:type="dxa"/>
            <w:vAlign w:val="center"/>
          </w:tcPr>
          <w:p w:rsidR="00404F70" w:rsidRPr="00404F70" w:rsidRDefault="00404F70" w:rsidP="0088151E">
            <w:pPr>
              <w:rPr>
                <w:rFonts w:ascii="Times New Roman" w:hAnsi="Times New Roman" w:cs="Times New Roman"/>
              </w:rPr>
            </w:pPr>
            <w:proofErr w:type="spellStart"/>
            <w:r w:rsidRPr="00404F70">
              <w:rPr>
                <w:rFonts w:ascii="Times New Roman" w:hAnsi="Times New Roman" w:cs="Times New Roman"/>
              </w:rPr>
              <w:t>Dr.P.V.Rao</w:t>
            </w:r>
            <w:proofErr w:type="spellEnd"/>
          </w:p>
        </w:tc>
        <w:tc>
          <w:tcPr>
            <w:tcW w:w="4799" w:type="dxa"/>
            <w:vAlign w:val="center"/>
          </w:tcPr>
          <w:p w:rsidR="00404F70" w:rsidRPr="00404F70" w:rsidRDefault="00404F70" w:rsidP="0088151E">
            <w:pPr>
              <w:rPr>
                <w:rFonts w:ascii="Times New Roman" w:hAnsi="Times New Roman" w:cs="Times New Roman"/>
              </w:rPr>
            </w:pPr>
            <w:r w:rsidRPr="00404F70">
              <w:rPr>
                <w:rFonts w:ascii="Times New Roman" w:hAnsi="Times New Roman" w:cs="Times New Roman"/>
              </w:rPr>
              <w:t>Principal, Pharmacy Programme</w:t>
            </w:r>
          </w:p>
        </w:tc>
      </w:tr>
      <w:tr w:rsidR="00404F70" w:rsidRPr="00404F70" w:rsidTr="0088151E">
        <w:trPr>
          <w:trHeight w:val="238"/>
        </w:trPr>
        <w:tc>
          <w:tcPr>
            <w:tcW w:w="810" w:type="dxa"/>
            <w:vAlign w:val="center"/>
          </w:tcPr>
          <w:p w:rsidR="00404F70" w:rsidRPr="00404F70" w:rsidRDefault="00404F70" w:rsidP="0088151E">
            <w:pPr>
              <w:jc w:val="center"/>
              <w:rPr>
                <w:rFonts w:ascii="Times New Roman" w:hAnsi="Times New Roman" w:cs="Times New Roman"/>
              </w:rPr>
            </w:pPr>
            <w:r>
              <w:rPr>
                <w:rFonts w:ascii="Times New Roman" w:hAnsi="Times New Roman" w:cs="Times New Roman"/>
              </w:rPr>
              <w:t>7</w:t>
            </w:r>
          </w:p>
        </w:tc>
        <w:tc>
          <w:tcPr>
            <w:tcW w:w="3751" w:type="dxa"/>
            <w:vAlign w:val="center"/>
          </w:tcPr>
          <w:p w:rsidR="00404F70" w:rsidRPr="00404F70" w:rsidRDefault="00404F70" w:rsidP="0088151E">
            <w:pPr>
              <w:rPr>
                <w:rFonts w:ascii="Times New Roman" w:hAnsi="Times New Roman" w:cs="Times New Roman"/>
              </w:rPr>
            </w:pPr>
            <w:r w:rsidRPr="00404F70">
              <w:rPr>
                <w:rFonts w:ascii="Times New Roman" w:hAnsi="Times New Roman" w:cs="Times New Roman"/>
              </w:rPr>
              <w:t xml:space="preserve">Mr. </w:t>
            </w:r>
            <w:proofErr w:type="spellStart"/>
            <w:r w:rsidRPr="00404F70">
              <w:rPr>
                <w:rFonts w:ascii="Times New Roman" w:hAnsi="Times New Roman" w:cs="Times New Roman"/>
              </w:rPr>
              <w:t>Gajendra</w:t>
            </w:r>
            <w:proofErr w:type="spellEnd"/>
            <w:r w:rsidRPr="00404F70">
              <w:rPr>
                <w:rFonts w:ascii="Times New Roman" w:hAnsi="Times New Roman" w:cs="Times New Roman"/>
              </w:rPr>
              <w:t xml:space="preserve"> </w:t>
            </w:r>
            <w:proofErr w:type="spellStart"/>
            <w:r w:rsidRPr="00404F70">
              <w:rPr>
                <w:rFonts w:ascii="Times New Roman" w:hAnsi="Times New Roman" w:cs="Times New Roman"/>
              </w:rPr>
              <w:t>Babu</w:t>
            </w:r>
            <w:proofErr w:type="spellEnd"/>
          </w:p>
        </w:tc>
        <w:tc>
          <w:tcPr>
            <w:tcW w:w="4799" w:type="dxa"/>
            <w:vAlign w:val="center"/>
          </w:tcPr>
          <w:p w:rsidR="00404F70" w:rsidRPr="00404F70" w:rsidRDefault="00404F70" w:rsidP="0088151E">
            <w:pPr>
              <w:rPr>
                <w:rFonts w:ascii="Times New Roman" w:hAnsi="Times New Roman" w:cs="Times New Roman"/>
              </w:rPr>
            </w:pPr>
            <w:r w:rsidRPr="00404F70">
              <w:rPr>
                <w:rFonts w:ascii="Times New Roman" w:hAnsi="Times New Roman" w:cs="Times New Roman"/>
              </w:rPr>
              <w:t xml:space="preserve">Office Superintendent </w:t>
            </w:r>
          </w:p>
        </w:tc>
      </w:tr>
      <w:tr w:rsidR="00404F70" w:rsidRPr="00404F70" w:rsidTr="0088151E">
        <w:trPr>
          <w:trHeight w:val="226"/>
        </w:trPr>
        <w:tc>
          <w:tcPr>
            <w:tcW w:w="810" w:type="dxa"/>
            <w:vAlign w:val="center"/>
          </w:tcPr>
          <w:p w:rsidR="00404F70" w:rsidRPr="00404F70" w:rsidRDefault="00404F70" w:rsidP="0088151E">
            <w:pPr>
              <w:jc w:val="center"/>
              <w:rPr>
                <w:rFonts w:ascii="Times New Roman" w:hAnsi="Times New Roman" w:cs="Times New Roman"/>
              </w:rPr>
            </w:pPr>
            <w:r>
              <w:rPr>
                <w:rFonts w:ascii="Times New Roman" w:hAnsi="Times New Roman" w:cs="Times New Roman"/>
              </w:rPr>
              <w:t>8</w:t>
            </w:r>
          </w:p>
        </w:tc>
        <w:tc>
          <w:tcPr>
            <w:tcW w:w="3751" w:type="dxa"/>
            <w:vAlign w:val="center"/>
          </w:tcPr>
          <w:p w:rsidR="00404F70" w:rsidRPr="00404F70" w:rsidRDefault="00404F70" w:rsidP="0088151E">
            <w:pPr>
              <w:rPr>
                <w:rFonts w:ascii="Times New Roman" w:hAnsi="Times New Roman" w:cs="Times New Roman"/>
              </w:rPr>
            </w:pPr>
            <w:proofErr w:type="spellStart"/>
            <w:r w:rsidRPr="00404F70">
              <w:rPr>
                <w:rFonts w:ascii="Times New Roman" w:hAnsi="Times New Roman" w:cs="Times New Roman"/>
              </w:rPr>
              <w:t>Mrs.M.HimaBindu</w:t>
            </w:r>
            <w:proofErr w:type="spellEnd"/>
          </w:p>
        </w:tc>
        <w:tc>
          <w:tcPr>
            <w:tcW w:w="4799" w:type="dxa"/>
            <w:vAlign w:val="center"/>
          </w:tcPr>
          <w:p w:rsidR="00404F70" w:rsidRPr="00404F70" w:rsidRDefault="00404F70" w:rsidP="0088151E">
            <w:pPr>
              <w:rPr>
                <w:rFonts w:ascii="Times New Roman" w:hAnsi="Times New Roman" w:cs="Times New Roman"/>
              </w:rPr>
            </w:pPr>
            <w:r w:rsidRPr="00404F70">
              <w:rPr>
                <w:rFonts w:ascii="Times New Roman" w:hAnsi="Times New Roman" w:cs="Times New Roman"/>
              </w:rPr>
              <w:t>Head, Training and Placements</w:t>
            </w:r>
          </w:p>
        </w:tc>
      </w:tr>
      <w:tr w:rsidR="00404F70" w:rsidRPr="00404F70" w:rsidTr="0088151E">
        <w:trPr>
          <w:trHeight w:val="226"/>
        </w:trPr>
        <w:tc>
          <w:tcPr>
            <w:tcW w:w="9360" w:type="dxa"/>
            <w:gridSpan w:val="3"/>
            <w:vAlign w:val="center"/>
          </w:tcPr>
          <w:p w:rsidR="00404F70" w:rsidRPr="00404F70" w:rsidRDefault="00404F70" w:rsidP="0088151E">
            <w:pPr>
              <w:rPr>
                <w:rFonts w:ascii="Times New Roman" w:hAnsi="Times New Roman" w:cs="Times New Roman"/>
                <w:b/>
              </w:rPr>
            </w:pPr>
            <w:r w:rsidRPr="00404F70">
              <w:rPr>
                <w:rFonts w:ascii="Times New Roman" w:hAnsi="Times New Roman" w:cs="Times New Roman"/>
                <w:b/>
              </w:rPr>
              <w:t>Teacher Representatives</w:t>
            </w:r>
          </w:p>
        </w:tc>
      </w:tr>
      <w:tr w:rsidR="00404F70" w:rsidRPr="00404F70" w:rsidTr="0088151E">
        <w:trPr>
          <w:trHeight w:val="238"/>
        </w:trPr>
        <w:tc>
          <w:tcPr>
            <w:tcW w:w="810" w:type="dxa"/>
            <w:vAlign w:val="center"/>
          </w:tcPr>
          <w:p w:rsidR="00404F70" w:rsidRPr="00404F70" w:rsidRDefault="00404F70" w:rsidP="0088151E">
            <w:pPr>
              <w:jc w:val="center"/>
              <w:rPr>
                <w:rFonts w:ascii="Times New Roman" w:hAnsi="Times New Roman" w:cs="Times New Roman"/>
              </w:rPr>
            </w:pPr>
            <w:r>
              <w:rPr>
                <w:rFonts w:ascii="Times New Roman" w:hAnsi="Times New Roman" w:cs="Times New Roman"/>
              </w:rPr>
              <w:t>9</w:t>
            </w:r>
          </w:p>
        </w:tc>
        <w:tc>
          <w:tcPr>
            <w:tcW w:w="3751" w:type="dxa"/>
            <w:vAlign w:val="center"/>
          </w:tcPr>
          <w:p w:rsidR="00404F70" w:rsidRPr="00404F70" w:rsidRDefault="00404F70" w:rsidP="0088151E">
            <w:pPr>
              <w:rPr>
                <w:rFonts w:ascii="Times New Roman" w:hAnsi="Times New Roman" w:cs="Times New Roman"/>
              </w:rPr>
            </w:pPr>
            <w:proofErr w:type="spellStart"/>
            <w:r w:rsidRPr="00404F70">
              <w:rPr>
                <w:rFonts w:ascii="Times New Roman" w:hAnsi="Times New Roman" w:cs="Times New Roman"/>
              </w:rPr>
              <w:t>Dr.Govardhan</w:t>
            </w:r>
            <w:proofErr w:type="spellEnd"/>
            <w:r w:rsidRPr="00404F70">
              <w:rPr>
                <w:rFonts w:ascii="Times New Roman" w:hAnsi="Times New Roman" w:cs="Times New Roman"/>
              </w:rPr>
              <w:t xml:space="preserve"> </w:t>
            </w:r>
            <w:proofErr w:type="spellStart"/>
            <w:r w:rsidRPr="00404F70">
              <w:rPr>
                <w:rFonts w:ascii="Times New Roman" w:hAnsi="Times New Roman" w:cs="Times New Roman"/>
              </w:rPr>
              <w:t>Rao</w:t>
            </w:r>
            <w:proofErr w:type="spellEnd"/>
          </w:p>
        </w:tc>
        <w:tc>
          <w:tcPr>
            <w:tcW w:w="4799" w:type="dxa"/>
            <w:vAlign w:val="center"/>
          </w:tcPr>
          <w:p w:rsidR="00404F70" w:rsidRPr="00404F70" w:rsidRDefault="00404F70" w:rsidP="0088151E">
            <w:pPr>
              <w:rPr>
                <w:rFonts w:ascii="Times New Roman" w:hAnsi="Times New Roman" w:cs="Times New Roman"/>
              </w:rPr>
            </w:pPr>
            <w:proofErr w:type="spellStart"/>
            <w:r w:rsidRPr="00404F70">
              <w:rPr>
                <w:rFonts w:ascii="Times New Roman" w:hAnsi="Times New Roman" w:cs="Times New Roman"/>
              </w:rPr>
              <w:t>HoD</w:t>
            </w:r>
            <w:proofErr w:type="spellEnd"/>
            <w:r w:rsidRPr="00404F70">
              <w:rPr>
                <w:rFonts w:ascii="Times New Roman" w:hAnsi="Times New Roman" w:cs="Times New Roman"/>
              </w:rPr>
              <w:t>, Sciences and Humanities</w:t>
            </w:r>
          </w:p>
        </w:tc>
      </w:tr>
      <w:tr w:rsidR="00404F70" w:rsidRPr="00404F70" w:rsidTr="0088151E">
        <w:trPr>
          <w:trHeight w:val="226"/>
        </w:trPr>
        <w:tc>
          <w:tcPr>
            <w:tcW w:w="810" w:type="dxa"/>
            <w:vAlign w:val="center"/>
          </w:tcPr>
          <w:p w:rsidR="00404F70" w:rsidRPr="00404F70" w:rsidRDefault="00404F70" w:rsidP="00404F70">
            <w:pPr>
              <w:jc w:val="center"/>
              <w:rPr>
                <w:rFonts w:ascii="Times New Roman" w:hAnsi="Times New Roman" w:cs="Times New Roman"/>
              </w:rPr>
            </w:pPr>
            <w:r w:rsidRPr="00404F70">
              <w:rPr>
                <w:rFonts w:ascii="Times New Roman" w:hAnsi="Times New Roman" w:cs="Times New Roman"/>
              </w:rPr>
              <w:t>1</w:t>
            </w:r>
            <w:r>
              <w:rPr>
                <w:rFonts w:ascii="Times New Roman" w:hAnsi="Times New Roman" w:cs="Times New Roman"/>
              </w:rPr>
              <w:t>0</w:t>
            </w:r>
          </w:p>
        </w:tc>
        <w:tc>
          <w:tcPr>
            <w:tcW w:w="3751" w:type="dxa"/>
            <w:vAlign w:val="center"/>
          </w:tcPr>
          <w:p w:rsidR="00404F70" w:rsidRPr="00404F70" w:rsidRDefault="00404F70" w:rsidP="0088151E">
            <w:pPr>
              <w:rPr>
                <w:rFonts w:ascii="Times New Roman" w:hAnsi="Times New Roman" w:cs="Times New Roman"/>
              </w:rPr>
            </w:pPr>
            <w:proofErr w:type="spellStart"/>
            <w:r w:rsidRPr="00404F70">
              <w:rPr>
                <w:rFonts w:ascii="Times New Roman" w:hAnsi="Times New Roman" w:cs="Times New Roman"/>
              </w:rPr>
              <w:t>Mr.Subhani</w:t>
            </w:r>
            <w:proofErr w:type="spellEnd"/>
            <w:r w:rsidRPr="00404F70">
              <w:rPr>
                <w:rFonts w:ascii="Times New Roman" w:hAnsi="Times New Roman" w:cs="Times New Roman"/>
              </w:rPr>
              <w:t xml:space="preserve"> </w:t>
            </w:r>
            <w:proofErr w:type="spellStart"/>
            <w:r w:rsidRPr="00404F70">
              <w:rPr>
                <w:rFonts w:ascii="Times New Roman" w:hAnsi="Times New Roman" w:cs="Times New Roman"/>
              </w:rPr>
              <w:t>Shaik</w:t>
            </w:r>
            <w:proofErr w:type="spellEnd"/>
          </w:p>
        </w:tc>
        <w:tc>
          <w:tcPr>
            <w:tcW w:w="4799" w:type="dxa"/>
            <w:vAlign w:val="center"/>
          </w:tcPr>
          <w:p w:rsidR="00404F70" w:rsidRPr="00404F70" w:rsidRDefault="00404F70" w:rsidP="0088151E">
            <w:pPr>
              <w:rPr>
                <w:rFonts w:ascii="Times New Roman" w:hAnsi="Times New Roman" w:cs="Times New Roman"/>
              </w:rPr>
            </w:pPr>
            <w:proofErr w:type="spellStart"/>
            <w:r w:rsidRPr="00404F70">
              <w:rPr>
                <w:rFonts w:ascii="Times New Roman" w:hAnsi="Times New Roman" w:cs="Times New Roman"/>
              </w:rPr>
              <w:t>HoD</w:t>
            </w:r>
            <w:proofErr w:type="spellEnd"/>
            <w:r w:rsidRPr="00404F70">
              <w:rPr>
                <w:rFonts w:ascii="Times New Roman" w:hAnsi="Times New Roman" w:cs="Times New Roman"/>
              </w:rPr>
              <w:t>, Computer Science and Engineering</w:t>
            </w:r>
          </w:p>
        </w:tc>
      </w:tr>
      <w:tr w:rsidR="00404F70" w:rsidRPr="00404F70" w:rsidTr="0088151E">
        <w:trPr>
          <w:trHeight w:val="464"/>
        </w:trPr>
        <w:tc>
          <w:tcPr>
            <w:tcW w:w="810" w:type="dxa"/>
            <w:vAlign w:val="center"/>
          </w:tcPr>
          <w:p w:rsidR="00404F70" w:rsidRPr="00404F70" w:rsidRDefault="00404F70" w:rsidP="00404F70">
            <w:pPr>
              <w:jc w:val="center"/>
              <w:rPr>
                <w:rFonts w:ascii="Times New Roman" w:hAnsi="Times New Roman" w:cs="Times New Roman"/>
              </w:rPr>
            </w:pPr>
            <w:r w:rsidRPr="00404F70">
              <w:rPr>
                <w:rFonts w:ascii="Times New Roman" w:hAnsi="Times New Roman" w:cs="Times New Roman"/>
              </w:rPr>
              <w:t>1</w:t>
            </w:r>
            <w:r>
              <w:rPr>
                <w:rFonts w:ascii="Times New Roman" w:hAnsi="Times New Roman" w:cs="Times New Roman"/>
              </w:rPr>
              <w:t>1</w:t>
            </w:r>
          </w:p>
        </w:tc>
        <w:tc>
          <w:tcPr>
            <w:tcW w:w="3751" w:type="dxa"/>
            <w:vAlign w:val="center"/>
          </w:tcPr>
          <w:p w:rsidR="00404F70" w:rsidRPr="00404F70" w:rsidRDefault="00404F70" w:rsidP="0088151E">
            <w:pPr>
              <w:rPr>
                <w:rFonts w:ascii="Times New Roman" w:hAnsi="Times New Roman" w:cs="Times New Roman"/>
              </w:rPr>
            </w:pPr>
            <w:proofErr w:type="spellStart"/>
            <w:r w:rsidRPr="00404F70">
              <w:rPr>
                <w:rFonts w:ascii="Times New Roman" w:hAnsi="Times New Roman" w:cs="Times New Roman"/>
              </w:rPr>
              <w:t>Mr.D.Satyanarayana</w:t>
            </w:r>
            <w:proofErr w:type="spellEnd"/>
          </w:p>
        </w:tc>
        <w:tc>
          <w:tcPr>
            <w:tcW w:w="4799" w:type="dxa"/>
            <w:vAlign w:val="center"/>
          </w:tcPr>
          <w:p w:rsidR="00404F70" w:rsidRPr="00404F70" w:rsidRDefault="00404F70" w:rsidP="0088151E">
            <w:pPr>
              <w:rPr>
                <w:rFonts w:ascii="Times New Roman" w:hAnsi="Times New Roman" w:cs="Times New Roman"/>
              </w:rPr>
            </w:pPr>
            <w:proofErr w:type="spellStart"/>
            <w:r w:rsidRPr="00404F70">
              <w:rPr>
                <w:rFonts w:ascii="Times New Roman" w:hAnsi="Times New Roman" w:cs="Times New Roman"/>
              </w:rPr>
              <w:t>HoD</w:t>
            </w:r>
            <w:proofErr w:type="spellEnd"/>
            <w:r w:rsidRPr="00404F70">
              <w:rPr>
                <w:rFonts w:ascii="Times New Roman" w:hAnsi="Times New Roman" w:cs="Times New Roman"/>
              </w:rPr>
              <w:t>, Electronics and Communications Engineering</w:t>
            </w:r>
          </w:p>
        </w:tc>
      </w:tr>
      <w:tr w:rsidR="00404F70" w:rsidRPr="00404F70" w:rsidTr="0088151E">
        <w:trPr>
          <w:trHeight w:val="226"/>
        </w:trPr>
        <w:tc>
          <w:tcPr>
            <w:tcW w:w="810" w:type="dxa"/>
            <w:vAlign w:val="center"/>
          </w:tcPr>
          <w:p w:rsidR="00404F70" w:rsidRPr="00404F70" w:rsidRDefault="00404F70" w:rsidP="00404F70">
            <w:pPr>
              <w:jc w:val="center"/>
              <w:rPr>
                <w:rFonts w:ascii="Times New Roman" w:hAnsi="Times New Roman" w:cs="Times New Roman"/>
              </w:rPr>
            </w:pPr>
            <w:r w:rsidRPr="00404F70">
              <w:rPr>
                <w:rFonts w:ascii="Times New Roman" w:hAnsi="Times New Roman" w:cs="Times New Roman"/>
              </w:rPr>
              <w:t>1</w:t>
            </w:r>
            <w:r>
              <w:rPr>
                <w:rFonts w:ascii="Times New Roman" w:hAnsi="Times New Roman" w:cs="Times New Roman"/>
              </w:rPr>
              <w:t>2</w:t>
            </w:r>
          </w:p>
        </w:tc>
        <w:tc>
          <w:tcPr>
            <w:tcW w:w="3751" w:type="dxa"/>
            <w:vAlign w:val="center"/>
          </w:tcPr>
          <w:p w:rsidR="00404F70" w:rsidRPr="00404F70" w:rsidRDefault="00404F70" w:rsidP="0088151E">
            <w:pPr>
              <w:rPr>
                <w:rFonts w:ascii="Times New Roman" w:hAnsi="Times New Roman" w:cs="Times New Roman"/>
              </w:rPr>
            </w:pPr>
            <w:proofErr w:type="spellStart"/>
            <w:r w:rsidRPr="00404F70">
              <w:rPr>
                <w:rFonts w:ascii="Times New Roman" w:hAnsi="Times New Roman" w:cs="Times New Roman"/>
              </w:rPr>
              <w:t>Mr.G.Rajeswara</w:t>
            </w:r>
            <w:proofErr w:type="spellEnd"/>
            <w:r w:rsidRPr="00404F70">
              <w:rPr>
                <w:rFonts w:ascii="Times New Roman" w:hAnsi="Times New Roman" w:cs="Times New Roman"/>
              </w:rPr>
              <w:t xml:space="preserve"> </w:t>
            </w:r>
            <w:proofErr w:type="spellStart"/>
            <w:r w:rsidRPr="00404F70">
              <w:rPr>
                <w:rFonts w:ascii="Times New Roman" w:hAnsi="Times New Roman" w:cs="Times New Roman"/>
              </w:rPr>
              <w:t>Rao</w:t>
            </w:r>
            <w:proofErr w:type="spellEnd"/>
          </w:p>
        </w:tc>
        <w:tc>
          <w:tcPr>
            <w:tcW w:w="4799" w:type="dxa"/>
            <w:vAlign w:val="center"/>
          </w:tcPr>
          <w:p w:rsidR="00404F70" w:rsidRPr="00404F70" w:rsidRDefault="00404F70" w:rsidP="0088151E">
            <w:pPr>
              <w:rPr>
                <w:rFonts w:ascii="Times New Roman" w:hAnsi="Times New Roman" w:cs="Times New Roman"/>
              </w:rPr>
            </w:pPr>
            <w:proofErr w:type="spellStart"/>
            <w:r w:rsidRPr="00404F70">
              <w:rPr>
                <w:rFonts w:ascii="Times New Roman" w:hAnsi="Times New Roman" w:cs="Times New Roman"/>
              </w:rPr>
              <w:t>HoD</w:t>
            </w:r>
            <w:proofErr w:type="spellEnd"/>
            <w:r w:rsidRPr="00404F70">
              <w:rPr>
                <w:rFonts w:ascii="Times New Roman" w:hAnsi="Times New Roman" w:cs="Times New Roman"/>
              </w:rPr>
              <w:t>, Mechanical Engineering</w:t>
            </w:r>
          </w:p>
        </w:tc>
      </w:tr>
      <w:tr w:rsidR="00404F70" w:rsidRPr="00404F70" w:rsidTr="0088151E">
        <w:trPr>
          <w:trHeight w:val="464"/>
        </w:trPr>
        <w:tc>
          <w:tcPr>
            <w:tcW w:w="810" w:type="dxa"/>
            <w:vAlign w:val="center"/>
          </w:tcPr>
          <w:p w:rsidR="00404F70" w:rsidRPr="00404F70" w:rsidRDefault="00404F70" w:rsidP="00404F70">
            <w:pPr>
              <w:jc w:val="center"/>
              <w:rPr>
                <w:rFonts w:ascii="Times New Roman" w:hAnsi="Times New Roman" w:cs="Times New Roman"/>
              </w:rPr>
            </w:pPr>
            <w:r w:rsidRPr="00404F70">
              <w:rPr>
                <w:rFonts w:ascii="Times New Roman" w:hAnsi="Times New Roman" w:cs="Times New Roman"/>
              </w:rPr>
              <w:t>1</w:t>
            </w:r>
            <w:r>
              <w:rPr>
                <w:rFonts w:ascii="Times New Roman" w:hAnsi="Times New Roman" w:cs="Times New Roman"/>
              </w:rPr>
              <w:t>3</w:t>
            </w:r>
          </w:p>
        </w:tc>
        <w:tc>
          <w:tcPr>
            <w:tcW w:w="3751" w:type="dxa"/>
            <w:vAlign w:val="center"/>
          </w:tcPr>
          <w:p w:rsidR="00404F70" w:rsidRPr="00404F70" w:rsidRDefault="00404F70" w:rsidP="0088151E">
            <w:pPr>
              <w:rPr>
                <w:rFonts w:ascii="Times New Roman" w:hAnsi="Times New Roman" w:cs="Times New Roman"/>
              </w:rPr>
            </w:pPr>
            <w:proofErr w:type="spellStart"/>
            <w:r w:rsidRPr="00404F70">
              <w:rPr>
                <w:rFonts w:ascii="Times New Roman" w:hAnsi="Times New Roman" w:cs="Times New Roman"/>
              </w:rPr>
              <w:t>Mr.Ch.Pardha</w:t>
            </w:r>
            <w:proofErr w:type="spellEnd"/>
            <w:r w:rsidRPr="00404F70">
              <w:rPr>
                <w:rFonts w:ascii="Times New Roman" w:hAnsi="Times New Roman" w:cs="Times New Roman"/>
              </w:rPr>
              <w:t xml:space="preserve"> </w:t>
            </w:r>
            <w:proofErr w:type="spellStart"/>
            <w:r w:rsidRPr="00404F70">
              <w:rPr>
                <w:rFonts w:ascii="Times New Roman" w:hAnsi="Times New Roman" w:cs="Times New Roman"/>
              </w:rPr>
              <w:t>Saradhi</w:t>
            </w:r>
            <w:proofErr w:type="spellEnd"/>
          </w:p>
        </w:tc>
        <w:tc>
          <w:tcPr>
            <w:tcW w:w="4799" w:type="dxa"/>
            <w:vAlign w:val="center"/>
          </w:tcPr>
          <w:p w:rsidR="00404F70" w:rsidRPr="00404F70" w:rsidRDefault="00404F70" w:rsidP="0088151E">
            <w:pPr>
              <w:rPr>
                <w:rFonts w:ascii="Times New Roman" w:hAnsi="Times New Roman" w:cs="Times New Roman"/>
              </w:rPr>
            </w:pPr>
            <w:proofErr w:type="spellStart"/>
            <w:r w:rsidRPr="00404F70">
              <w:rPr>
                <w:rFonts w:ascii="Times New Roman" w:hAnsi="Times New Roman" w:cs="Times New Roman"/>
              </w:rPr>
              <w:t>HoD</w:t>
            </w:r>
            <w:proofErr w:type="spellEnd"/>
            <w:r w:rsidRPr="00404F70">
              <w:rPr>
                <w:rFonts w:ascii="Times New Roman" w:hAnsi="Times New Roman" w:cs="Times New Roman"/>
              </w:rPr>
              <w:t>, Electrical and Electronics Engineering</w:t>
            </w:r>
          </w:p>
        </w:tc>
      </w:tr>
      <w:tr w:rsidR="00404F70" w:rsidRPr="00404F70" w:rsidTr="0088151E">
        <w:trPr>
          <w:trHeight w:val="238"/>
        </w:trPr>
        <w:tc>
          <w:tcPr>
            <w:tcW w:w="810" w:type="dxa"/>
            <w:vAlign w:val="center"/>
          </w:tcPr>
          <w:p w:rsidR="00404F70" w:rsidRPr="00404F70" w:rsidRDefault="00404F70" w:rsidP="00404F70">
            <w:pPr>
              <w:jc w:val="center"/>
              <w:rPr>
                <w:rFonts w:ascii="Times New Roman" w:hAnsi="Times New Roman" w:cs="Times New Roman"/>
              </w:rPr>
            </w:pPr>
            <w:r w:rsidRPr="00404F70">
              <w:rPr>
                <w:rFonts w:ascii="Times New Roman" w:hAnsi="Times New Roman" w:cs="Times New Roman"/>
              </w:rPr>
              <w:t>1</w:t>
            </w:r>
            <w:r>
              <w:rPr>
                <w:rFonts w:ascii="Times New Roman" w:hAnsi="Times New Roman" w:cs="Times New Roman"/>
              </w:rPr>
              <w:t>4</w:t>
            </w:r>
          </w:p>
        </w:tc>
        <w:tc>
          <w:tcPr>
            <w:tcW w:w="3751" w:type="dxa"/>
            <w:vAlign w:val="center"/>
          </w:tcPr>
          <w:p w:rsidR="00404F70" w:rsidRPr="00404F70" w:rsidRDefault="00404F70" w:rsidP="0088151E">
            <w:pPr>
              <w:rPr>
                <w:rFonts w:ascii="Times New Roman" w:hAnsi="Times New Roman" w:cs="Times New Roman"/>
              </w:rPr>
            </w:pPr>
            <w:proofErr w:type="spellStart"/>
            <w:r w:rsidRPr="00404F70">
              <w:rPr>
                <w:rFonts w:ascii="Times New Roman" w:hAnsi="Times New Roman" w:cs="Times New Roman"/>
              </w:rPr>
              <w:t>Mr.M.Narasimha</w:t>
            </w:r>
            <w:proofErr w:type="spellEnd"/>
            <w:r w:rsidRPr="00404F70">
              <w:rPr>
                <w:rFonts w:ascii="Times New Roman" w:hAnsi="Times New Roman" w:cs="Times New Roman"/>
              </w:rPr>
              <w:t xml:space="preserve"> </w:t>
            </w:r>
            <w:proofErr w:type="spellStart"/>
            <w:r w:rsidRPr="00404F70">
              <w:rPr>
                <w:rFonts w:ascii="Times New Roman" w:hAnsi="Times New Roman" w:cs="Times New Roman"/>
              </w:rPr>
              <w:t>Rao</w:t>
            </w:r>
            <w:proofErr w:type="spellEnd"/>
          </w:p>
        </w:tc>
        <w:tc>
          <w:tcPr>
            <w:tcW w:w="4799" w:type="dxa"/>
            <w:vAlign w:val="center"/>
          </w:tcPr>
          <w:p w:rsidR="00404F70" w:rsidRPr="00404F70" w:rsidRDefault="00404F70" w:rsidP="0088151E">
            <w:pPr>
              <w:rPr>
                <w:rFonts w:ascii="Times New Roman" w:hAnsi="Times New Roman" w:cs="Times New Roman"/>
              </w:rPr>
            </w:pPr>
            <w:proofErr w:type="spellStart"/>
            <w:r w:rsidRPr="00404F70">
              <w:rPr>
                <w:rFonts w:ascii="Times New Roman" w:hAnsi="Times New Roman" w:cs="Times New Roman"/>
              </w:rPr>
              <w:t>HoD</w:t>
            </w:r>
            <w:proofErr w:type="spellEnd"/>
            <w:r w:rsidRPr="00404F70">
              <w:rPr>
                <w:rFonts w:ascii="Times New Roman" w:hAnsi="Times New Roman" w:cs="Times New Roman"/>
              </w:rPr>
              <w:t>, Civil Engineering</w:t>
            </w:r>
          </w:p>
        </w:tc>
      </w:tr>
      <w:tr w:rsidR="00404F70" w:rsidRPr="00404F70" w:rsidTr="0088151E">
        <w:trPr>
          <w:trHeight w:val="226"/>
        </w:trPr>
        <w:tc>
          <w:tcPr>
            <w:tcW w:w="810" w:type="dxa"/>
            <w:vAlign w:val="center"/>
          </w:tcPr>
          <w:p w:rsidR="00404F70" w:rsidRPr="00404F70" w:rsidRDefault="00404F70" w:rsidP="00404F70">
            <w:pPr>
              <w:jc w:val="center"/>
              <w:rPr>
                <w:rFonts w:ascii="Times New Roman" w:hAnsi="Times New Roman" w:cs="Times New Roman"/>
              </w:rPr>
            </w:pPr>
            <w:r w:rsidRPr="00404F70">
              <w:rPr>
                <w:rFonts w:ascii="Times New Roman" w:hAnsi="Times New Roman" w:cs="Times New Roman"/>
              </w:rPr>
              <w:t>1</w:t>
            </w:r>
            <w:r>
              <w:rPr>
                <w:rFonts w:ascii="Times New Roman" w:hAnsi="Times New Roman" w:cs="Times New Roman"/>
              </w:rPr>
              <w:t>5</w:t>
            </w:r>
          </w:p>
        </w:tc>
        <w:tc>
          <w:tcPr>
            <w:tcW w:w="3751" w:type="dxa"/>
            <w:vAlign w:val="center"/>
          </w:tcPr>
          <w:p w:rsidR="00404F70" w:rsidRPr="00404F70" w:rsidRDefault="00404F70" w:rsidP="0088151E">
            <w:pPr>
              <w:rPr>
                <w:rFonts w:ascii="Times New Roman" w:hAnsi="Times New Roman" w:cs="Times New Roman"/>
              </w:rPr>
            </w:pPr>
            <w:proofErr w:type="spellStart"/>
            <w:r w:rsidRPr="00404F70">
              <w:rPr>
                <w:rFonts w:ascii="Times New Roman" w:hAnsi="Times New Roman" w:cs="Times New Roman"/>
              </w:rPr>
              <w:t>Mr.C.V.Siva</w:t>
            </w:r>
            <w:proofErr w:type="spellEnd"/>
            <w:r w:rsidRPr="00404F70">
              <w:rPr>
                <w:rFonts w:ascii="Times New Roman" w:hAnsi="Times New Roman" w:cs="Times New Roman"/>
              </w:rPr>
              <w:t xml:space="preserve"> </w:t>
            </w:r>
            <w:proofErr w:type="spellStart"/>
            <w:r w:rsidRPr="00404F70">
              <w:rPr>
                <w:rFonts w:ascii="Times New Roman" w:hAnsi="Times New Roman" w:cs="Times New Roman"/>
              </w:rPr>
              <w:t>Varma</w:t>
            </w:r>
            <w:proofErr w:type="spellEnd"/>
          </w:p>
        </w:tc>
        <w:tc>
          <w:tcPr>
            <w:tcW w:w="4799" w:type="dxa"/>
            <w:vAlign w:val="center"/>
          </w:tcPr>
          <w:p w:rsidR="00404F70" w:rsidRPr="00404F70" w:rsidRDefault="00404F70" w:rsidP="0088151E">
            <w:pPr>
              <w:rPr>
                <w:rFonts w:ascii="Times New Roman" w:hAnsi="Times New Roman" w:cs="Times New Roman"/>
              </w:rPr>
            </w:pPr>
            <w:proofErr w:type="spellStart"/>
            <w:r w:rsidRPr="00404F70">
              <w:rPr>
                <w:rFonts w:ascii="Times New Roman" w:hAnsi="Times New Roman" w:cs="Times New Roman"/>
              </w:rPr>
              <w:t>HoD</w:t>
            </w:r>
            <w:proofErr w:type="spellEnd"/>
            <w:r w:rsidRPr="00404F70">
              <w:rPr>
                <w:rFonts w:ascii="Times New Roman" w:hAnsi="Times New Roman" w:cs="Times New Roman"/>
              </w:rPr>
              <w:t>, Master of Business Administration</w:t>
            </w:r>
          </w:p>
        </w:tc>
      </w:tr>
      <w:tr w:rsidR="00404F70" w:rsidRPr="00404F70" w:rsidTr="0088151E">
        <w:trPr>
          <w:trHeight w:val="226"/>
        </w:trPr>
        <w:tc>
          <w:tcPr>
            <w:tcW w:w="810" w:type="dxa"/>
            <w:vAlign w:val="center"/>
          </w:tcPr>
          <w:p w:rsidR="00404F70" w:rsidRPr="00404F70" w:rsidRDefault="00404F70" w:rsidP="00404F70">
            <w:pPr>
              <w:jc w:val="center"/>
              <w:rPr>
                <w:rFonts w:ascii="Times New Roman" w:hAnsi="Times New Roman" w:cs="Times New Roman"/>
              </w:rPr>
            </w:pPr>
            <w:r w:rsidRPr="00404F70">
              <w:rPr>
                <w:rFonts w:ascii="Times New Roman" w:hAnsi="Times New Roman" w:cs="Times New Roman"/>
              </w:rPr>
              <w:t>1</w:t>
            </w:r>
            <w:r>
              <w:rPr>
                <w:rFonts w:ascii="Times New Roman" w:hAnsi="Times New Roman" w:cs="Times New Roman"/>
              </w:rPr>
              <w:t>6</w:t>
            </w:r>
          </w:p>
        </w:tc>
        <w:tc>
          <w:tcPr>
            <w:tcW w:w="3751" w:type="dxa"/>
            <w:vAlign w:val="center"/>
          </w:tcPr>
          <w:p w:rsidR="00404F70" w:rsidRPr="00404F70" w:rsidRDefault="00404F70" w:rsidP="0088151E">
            <w:pPr>
              <w:rPr>
                <w:rFonts w:ascii="Times New Roman" w:hAnsi="Times New Roman" w:cs="Times New Roman"/>
              </w:rPr>
            </w:pPr>
            <w:proofErr w:type="spellStart"/>
            <w:r w:rsidRPr="00404F70">
              <w:rPr>
                <w:rFonts w:ascii="Times New Roman" w:hAnsi="Times New Roman" w:cs="Times New Roman"/>
              </w:rPr>
              <w:t>Mr.U.Srikanth</w:t>
            </w:r>
            <w:proofErr w:type="spellEnd"/>
          </w:p>
        </w:tc>
        <w:tc>
          <w:tcPr>
            <w:tcW w:w="4799" w:type="dxa"/>
            <w:vAlign w:val="center"/>
          </w:tcPr>
          <w:p w:rsidR="00404F70" w:rsidRPr="00404F70" w:rsidRDefault="00404F70" w:rsidP="0088151E">
            <w:pPr>
              <w:rPr>
                <w:rFonts w:ascii="Times New Roman" w:hAnsi="Times New Roman" w:cs="Times New Roman"/>
              </w:rPr>
            </w:pPr>
            <w:proofErr w:type="spellStart"/>
            <w:r w:rsidRPr="00404F70">
              <w:rPr>
                <w:rFonts w:ascii="Times New Roman" w:hAnsi="Times New Roman" w:cs="Times New Roman"/>
              </w:rPr>
              <w:t>HoD</w:t>
            </w:r>
            <w:proofErr w:type="spellEnd"/>
            <w:r w:rsidRPr="00404F70">
              <w:rPr>
                <w:rFonts w:ascii="Times New Roman" w:hAnsi="Times New Roman" w:cs="Times New Roman"/>
              </w:rPr>
              <w:t>, Diploma</w:t>
            </w:r>
          </w:p>
        </w:tc>
      </w:tr>
      <w:tr w:rsidR="00404F70" w:rsidRPr="00404F70" w:rsidTr="0088151E">
        <w:trPr>
          <w:trHeight w:val="226"/>
        </w:trPr>
        <w:tc>
          <w:tcPr>
            <w:tcW w:w="810" w:type="dxa"/>
            <w:vAlign w:val="center"/>
          </w:tcPr>
          <w:p w:rsidR="00404F70" w:rsidRPr="00404F70" w:rsidRDefault="00404F70" w:rsidP="00404F70">
            <w:pPr>
              <w:jc w:val="center"/>
              <w:rPr>
                <w:rFonts w:ascii="Times New Roman" w:hAnsi="Times New Roman" w:cs="Times New Roman"/>
              </w:rPr>
            </w:pPr>
            <w:r w:rsidRPr="00404F70">
              <w:rPr>
                <w:rFonts w:ascii="Times New Roman" w:hAnsi="Times New Roman" w:cs="Times New Roman"/>
              </w:rPr>
              <w:t>1</w:t>
            </w:r>
            <w:r>
              <w:rPr>
                <w:rFonts w:ascii="Times New Roman" w:hAnsi="Times New Roman" w:cs="Times New Roman"/>
              </w:rPr>
              <w:t>7</w:t>
            </w:r>
          </w:p>
        </w:tc>
        <w:tc>
          <w:tcPr>
            <w:tcW w:w="3751" w:type="dxa"/>
            <w:vAlign w:val="center"/>
          </w:tcPr>
          <w:p w:rsidR="00404F70" w:rsidRPr="00404F70" w:rsidRDefault="00404F70" w:rsidP="0088151E">
            <w:pPr>
              <w:rPr>
                <w:rFonts w:ascii="Times New Roman" w:hAnsi="Times New Roman" w:cs="Times New Roman"/>
              </w:rPr>
            </w:pPr>
            <w:proofErr w:type="spellStart"/>
            <w:r w:rsidRPr="00404F70">
              <w:rPr>
                <w:rFonts w:ascii="Times New Roman" w:hAnsi="Times New Roman" w:cs="Times New Roman"/>
              </w:rPr>
              <w:t>Ms.K.Nagarani</w:t>
            </w:r>
            <w:proofErr w:type="spellEnd"/>
          </w:p>
        </w:tc>
        <w:tc>
          <w:tcPr>
            <w:tcW w:w="4799" w:type="dxa"/>
            <w:vAlign w:val="center"/>
          </w:tcPr>
          <w:p w:rsidR="00404F70" w:rsidRPr="00404F70" w:rsidRDefault="00404F70" w:rsidP="0088151E">
            <w:pPr>
              <w:rPr>
                <w:rFonts w:ascii="Times New Roman" w:hAnsi="Times New Roman" w:cs="Times New Roman"/>
              </w:rPr>
            </w:pPr>
            <w:proofErr w:type="spellStart"/>
            <w:r w:rsidRPr="00404F70">
              <w:rPr>
                <w:rFonts w:ascii="Times New Roman" w:hAnsi="Times New Roman" w:cs="Times New Roman"/>
              </w:rPr>
              <w:t>HoD</w:t>
            </w:r>
            <w:proofErr w:type="spellEnd"/>
            <w:r w:rsidRPr="00404F70">
              <w:rPr>
                <w:rFonts w:ascii="Times New Roman" w:hAnsi="Times New Roman" w:cs="Times New Roman"/>
              </w:rPr>
              <w:t>, Pharmacy</w:t>
            </w:r>
          </w:p>
        </w:tc>
      </w:tr>
      <w:tr w:rsidR="00404F70" w:rsidRPr="00404F70" w:rsidTr="0088151E">
        <w:trPr>
          <w:trHeight w:val="238"/>
        </w:trPr>
        <w:tc>
          <w:tcPr>
            <w:tcW w:w="810" w:type="dxa"/>
            <w:vAlign w:val="center"/>
          </w:tcPr>
          <w:p w:rsidR="00404F70" w:rsidRPr="00404F70" w:rsidRDefault="00404F70" w:rsidP="00404F70">
            <w:pPr>
              <w:jc w:val="center"/>
              <w:rPr>
                <w:rFonts w:ascii="Times New Roman" w:hAnsi="Times New Roman" w:cs="Times New Roman"/>
              </w:rPr>
            </w:pPr>
            <w:r w:rsidRPr="00404F70">
              <w:rPr>
                <w:rFonts w:ascii="Times New Roman" w:hAnsi="Times New Roman" w:cs="Times New Roman"/>
              </w:rPr>
              <w:t>1</w:t>
            </w:r>
            <w:r>
              <w:rPr>
                <w:rFonts w:ascii="Times New Roman" w:hAnsi="Times New Roman" w:cs="Times New Roman"/>
              </w:rPr>
              <w:t>8</w:t>
            </w:r>
          </w:p>
        </w:tc>
        <w:tc>
          <w:tcPr>
            <w:tcW w:w="3751" w:type="dxa"/>
            <w:vAlign w:val="center"/>
          </w:tcPr>
          <w:p w:rsidR="00404F70" w:rsidRPr="00404F70" w:rsidRDefault="00404F70" w:rsidP="0088151E">
            <w:pPr>
              <w:rPr>
                <w:rFonts w:ascii="Times New Roman" w:hAnsi="Times New Roman" w:cs="Times New Roman"/>
              </w:rPr>
            </w:pPr>
            <w:proofErr w:type="spellStart"/>
            <w:r w:rsidRPr="00404F70">
              <w:rPr>
                <w:rFonts w:ascii="Times New Roman" w:hAnsi="Times New Roman" w:cs="Times New Roman"/>
              </w:rPr>
              <w:t>Mrs.Sd.Farzana</w:t>
            </w:r>
            <w:proofErr w:type="spellEnd"/>
          </w:p>
        </w:tc>
        <w:tc>
          <w:tcPr>
            <w:tcW w:w="4799" w:type="dxa"/>
            <w:vAlign w:val="center"/>
          </w:tcPr>
          <w:p w:rsidR="00404F70" w:rsidRPr="00404F70" w:rsidRDefault="00404F70" w:rsidP="0088151E">
            <w:pPr>
              <w:rPr>
                <w:rFonts w:ascii="Times New Roman" w:hAnsi="Times New Roman" w:cs="Times New Roman"/>
              </w:rPr>
            </w:pPr>
            <w:r w:rsidRPr="00404F70">
              <w:rPr>
                <w:rFonts w:ascii="Times New Roman" w:hAnsi="Times New Roman" w:cs="Times New Roman"/>
              </w:rPr>
              <w:t>Vice Principal</w:t>
            </w:r>
          </w:p>
        </w:tc>
      </w:tr>
      <w:tr w:rsidR="00404F70" w:rsidRPr="00404F70" w:rsidTr="0088151E">
        <w:trPr>
          <w:trHeight w:val="226"/>
        </w:trPr>
        <w:tc>
          <w:tcPr>
            <w:tcW w:w="9360" w:type="dxa"/>
            <w:gridSpan w:val="3"/>
            <w:vAlign w:val="center"/>
          </w:tcPr>
          <w:p w:rsidR="00404F70" w:rsidRPr="00404F70" w:rsidRDefault="00404F70" w:rsidP="0088151E">
            <w:pPr>
              <w:rPr>
                <w:rFonts w:ascii="Times New Roman" w:hAnsi="Times New Roman" w:cs="Times New Roman"/>
                <w:b/>
              </w:rPr>
            </w:pPr>
            <w:r w:rsidRPr="00404F70">
              <w:rPr>
                <w:rFonts w:ascii="Times New Roman" w:hAnsi="Times New Roman" w:cs="Times New Roman"/>
                <w:b/>
              </w:rPr>
              <w:t>Nominee From Industry and Stakeholders</w:t>
            </w:r>
          </w:p>
        </w:tc>
      </w:tr>
      <w:tr w:rsidR="00404F70" w:rsidRPr="00404F70" w:rsidTr="0088151E">
        <w:trPr>
          <w:trHeight w:val="238"/>
        </w:trPr>
        <w:tc>
          <w:tcPr>
            <w:tcW w:w="810" w:type="dxa"/>
            <w:vAlign w:val="center"/>
          </w:tcPr>
          <w:p w:rsidR="00404F70" w:rsidRPr="00404F70" w:rsidRDefault="00404F70" w:rsidP="0088151E">
            <w:pPr>
              <w:jc w:val="center"/>
              <w:rPr>
                <w:rFonts w:ascii="Times New Roman" w:hAnsi="Times New Roman" w:cs="Times New Roman"/>
              </w:rPr>
            </w:pPr>
            <w:r>
              <w:rPr>
                <w:rFonts w:ascii="Times New Roman" w:hAnsi="Times New Roman" w:cs="Times New Roman"/>
              </w:rPr>
              <w:t>19</w:t>
            </w:r>
          </w:p>
        </w:tc>
        <w:tc>
          <w:tcPr>
            <w:tcW w:w="3751" w:type="dxa"/>
            <w:vAlign w:val="center"/>
          </w:tcPr>
          <w:p w:rsidR="00404F70" w:rsidRPr="00404F70" w:rsidRDefault="00404F70" w:rsidP="0088151E">
            <w:pPr>
              <w:rPr>
                <w:rFonts w:ascii="Times New Roman" w:hAnsi="Times New Roman" w:cs="Times New Roman"/>
              </w:rPr>
            </w:pPr>
            <w:proofErr w:type="spellStart"/>
            <w:r w:rsidRPr="00404F70">
              <w:rPr>
                <w:rFonts w:ascii="Times New Roman" w:hAnsi="Times New Roman" w:cs="Times New Roman"/>
              </w:rPr>
              <w:t>D.Venkata</w:t>
            </w:r>
            <w:proofErr w:type="spellEnd"/>
            <w:r w:rsidRPr="00404F70">
              <w:rPr>
                <w:rFonts w:ascii="Times New Roman" w:hAnsi="Times New Roman" w:cs="Times New Roman"/>
              </w:rPr>
              <w:t xml:space="preserve"> </w:t>
            </w:r>
            <w:proofErr w:type="spellStart"/>
            <w:r w:rsidRPr="00404F70">
              <w:rPr>
                <w:rFonts w:ascii="Times New Roman" w:hAnsi="Times New Roman" w:cs="Times New Roman"/>
              </w:rPr>
              <w:t>Sudheer</w:t>
            </w:r>
            <w:proofErr w:type="spellEnd"/>
          </w:p>
        </w:tc>
        <w:tc>
          <w:tcPr>
            <w:tcW w:w="4799" w:type="dxa"/>
            <w:vAlign w:val="center"/>
          </w:tcPr>
          <w:p w:rsidR="00404F70" w:rsidRPr="00404F70" w:rsidRDefault="00404F70" w:rsidP="0088151E">
            <w:pPr>
              <w:rPr>
                <w:rFonts w:ascii="Times New Roman" w:hAnsi="Times New Roman" w:cs="Times New Roman"/>
              </w:rPr>
            </w:pPr>
            <w:r w:rsidRPr="00404F70">
              <w:rPr>
                <w:rFonts w:ascii="Times New Roman" w:hAnsi="Times New Roman" w:cs="Times New Roman"/>
              </w:rPr>
              <w:t>Industrial Representative</w:t>
            </w:r>
          </w:p>
        </w:tc>
      </w:tr>
      <w:tr w:rsidR="00404F70" w:rsidRPr="00404F70" w:rsidTr="0088151E">
        <w:trPr>
          <w:trHeight w:val="226"/>
        </w:trPr>
        <w:tc>
          <w:tcPr>
            <w:tcW w:w="810" w:type="dxa"/>
            <w:vAlign w:val="center"/>
          </w:tcPr>
          <w:p w:rsidR="00404F70" w:rsidRPr="00404F70" w:rsidRDefault="00404F70" w:rsidP="0088151E">
            <w:pPr>
              <w:jc w:val="center"/>
              <w:rPr>
                <w:rFonts w:ascii="Times New Roman" w:hAnsi="Times New Roman" w:cs="Times New Roman"/>
              </w:rPr>
            </w:pPr>
            <w:r w:rsidRPr="00404F70">
              <w:rPr>
                <w:rFonts w:ascii="Times New Roman" w:hAnsi="Times New Roman" w:cs="Times New Roman"/>
              </w:rPr>
              <w:t>2</w:t>
            </w:r>
            <w:r>
              <w:rPr>
                <w:rFonts w:ascii="Times New Roman" w:hAnsi="Times New Roman" w:cs="Times New Roman"/>
              </w:rPr>
              <w:t>0</w:t>
            </w:r>
          </w:p>
        </w:tc>
        <w:tc>
          <w:tcPr>
            <w:tcW w:w="3751" w:type="dxa"/>
            <w:vAlign w:val="center"/>
          </w:tcPr>
          <w:p w:rsidR="00404F70" w:rsidRPr="00404F70" w:rsidRDefault="00404F70" w:rsidP="0088151E">
            <w:pPr>
              <w:rPr>
                <w:rFonts w:ascii="Times New Roman" w:hAnsi="Times New Roman" w:cs="Times New Roman"/>
              </w:rPr>
            </w:pPr>
            <w:r w:rsidRPr="00404F70">
              <w:rPr>
                <w:rFonts w:ascii="Times New Roman" w:hAnsi="Times New Roman" w:cs="Times New Roman"/>
              </w:rPr>
              <w:t xml:space="preserve">Mr. </w:t>
            </w:r>
            <w:proofErr w:type="spellStart"/>
            <w:r w:rsidRPr="00404F70">
              <w:rPr>
                <w:rFonts w:ascii="Times New Roman" w:hAnsi="Times New Roman" w:cs="Times New Roman"/>
              </w:rPr>
              <w:t>Aszad</w:t>
            </w:r>
            <w:proofErr w:type="spellEnd"/>
            <w:r w:rsidRPr="00404F70">
              <w:rPr>
                <w:rFonts w:ascii="Times New Roman" w:hAnsi="Times New Roman" w:cs="Times New Roman"/>
              </w:rPr>
              <w:t xml:space="preserve"> Khan </w:t>
            </w:r>
            <w:proofErr w:type="spellStart"/>
            <w:r w:rsidRPr="00404F70">
              <w:rPr>
                <w:rFonts w:ascii="Times New Roman" w:hAnsi="Times New Roman" w:cs="Times New Roman"/>
              </w:rPr>
              <w:t>Pathan</w:t>
            </w:r>
            <w:proofErr w:type="spellEnd"/>
          </w:p>
        </w:tc>
        <w:tc>
          <w:tcPr>
            <w:tcW w:w="4799" w:type="dxa"/>
            <w:vAlign w:val="center"/>
          </w:tcPr>
          <w:p w:rsidR="00404F70" w:rsidRPr="00404F70" w:rsidRDefault="00404F70" w:rsidP="0088151E">
            <w:pPr>
              <w:rPr>
                <w:rFonts w:ascii="Times New Roman" w:hAnsi="Times New Roman" w:cs="Times New Roman"/>
              </w:rPr>
            </w:pPr>
            <w:r w:rsidRPr="00404F70">
              <w:rPr>
                <w:rFonts w:ascii="Times New Roman" w:hAnsi="Times New Roman" w:cs="Times New Roman"/>
              </w:rPr>
              <w:t>Parent Representative</w:t>
            </w:r>
          </w:p>
        </w:tc>
      </w:tr>
      <w:tr w:rsidR="00404F70" w:rsidRPr="00404F70" w:rsidTr="0088151E">
        <w:trPr>
          <w:trHeight w:val="226"/>
        </w:trPr>
        <w:tc>
          <w:tcPr>
            <w:tcW w:w="9360" w:type="dxa"/>
            <w:gridSpan w:val="3"/>
            <w:vAlign w:val="center"/>
          </w:tcPr>
          <w:p w:rsidR="00404F70" w:rsidRPr="00404F70" w:rsidRDefault="00404F70" w:rsidP="0088151E">
            <w:pPr>
              <w:rPr>
                <w:rFonts w:ascii="Times New Roman" w:hAnsi="Times New Roman" w:cs="Times New Roman"/>
                <w:b/>
              </w:rPr>
            </w:pPr>
            <w:r w:rsidRPr="00404F70">
              <w:rPr>
                <w:rFonts w:ascii="Times New Roman" w:hAnsi="Times New Roman" w:cs="Times New Roman"/>
                <w:b/>
              </w:rPr>
              <w:t>Nominee From Local Societies, Students and Alumni</w:t>
            </w:r>
          </w:p>
        </w:tc>
      </w:tr>
      <w:tr w:rsidR="00404F70" w:rsidRPr="00404F70" w:rsidTr="0088151E">
        <w:trPr>
          <w:trHeight w:val="476"/>
        </w:trPr>
        <w:tc>
          <w:tcPr>
            <w:tcW w:w="810" w:type="dxa"/>
            <w:vAlign w:val="center"/>
          </w:tcPr>
          <w:p w:rsidR="00404F70" w:rsidRPr="00404F70" w:rsidRDefault="00404F70" w:rsidP="0088151E">
            <w:pPr>
              <w:jc w:val="center"/>
              <w:rPr>
                <w:rFonts w:ascii="Times New Roman" w:hAnsi="Times New Roman" w:cs="Times New Roman"/>
              </w:rPr>
            </w:pPr>
            <w:r w:rsidRPr="00404F70">
              <w:rPr>
                <w:rFonts w:ascii="Times New Roman" w:hAnsi="Times New Roman" w:cs="Times New Roman"/>
              </w:rPr>
              <w:t>2</w:t>
            </w:r>
            <w:r>
              <w:rPr>
                <w:rFonts w:ascii="Times New Roman" w:hAnsi="Times New Roman" w:cs="Times New Roman"/>
              </w:rPr>
              <w:t>1</w:t>
            </w:r>
          </w:p>
        </w:tc>
        <w:tc>
          <w:tcPr>
            <w:tcW w:w="3751" w:type="dxa"/>
            <w:vAlign w:val="center"/>
          </w:tcPr>
          <w:p w:rsidR="00404F70" w:rsidRPr="00404F70" w:rsidRDefault="00404F70" w:rsidP="0088151E">
            <w:pPr>
              <w:rPr>
                <w:rFonts w:ascii="Times New Roman" w:hAnsi="Times New Roman" w:cs="Times New Roman"/>
              </w:rPr>
            </w:pPr>
            <w:proofErr w:type="spellStart"/>
            <w:r w:rsidRPr="00404F70">
              <w:rPr>
                <w:rFonts w:ascii="Times New Roman" w:hAnsi="Times New Roman" w:cs="Times New Roman"/>
              </w:rPr>
              <w:t>Dr.B.V.S.T</w:t>
            </w:r>
            <w:proofErr w:type="spellEnd"/>
            <w:r w:rsidRPr="00404F70">
              <w:rPr>
                <w:rFonts w:ascii="Times New Roman" w:hAnsi="Times New Roman" w:cs="Times New Roman"/>
              </w:rPr>
              <w:t xml:space="preserve">. </w:t>
            </w:r>
            <w:proofErr w:type="spellStart"/>
            <w:r w:rsidRPr="00404F70">
              <w:rPr>
                <w:rFonts w:ascii="Times New Roman" w:hAnsi="Times New Roman" w:cs="Times New Roman"/>
              </w:rPr>
              <w:t>Sai</w:t>
            </w:r>
            <w:proofErr w:type="spellEnd"/>
          </w:p>
        </w:tc>
        <w:tc>
          <w:tcPr>
            <w:tcW w:w="4799" w:type="dxa"/>
            <w:vAlign w:val="center"/>
          </w:tcPr>
          <w:p w:rsidR="00404F70" w:rsidRPr="00404F70" w:rsidRDefault="00404F70" w:rsidP="0088151E">
            <w:pPr>
              <w:rPr>
                <w:rFonts w:ascii="Times New Roman" w:hAnsi="Times New Roman" w:cs="Times New Roman"/>
              </w:rPr>
            </w:pPr>
            <w:r w:rsidRPr="00404F70">
              <w:rPr>
                <w:rFonts w:ascii="Times New Roman" w:hAnsi="Times New Roman" w:cs="Times New Roman"/>
              </w:rPr>
              <w:t xml:space="preserve">Principal, </w:t>
            </w:r>
            <w:proofErr w:type="spellStart"/>
            <w:r w:rsidRPr="00404F70">
              <w:rPr>
                <w:rFonts w:ascii="Times New Roman" w:hAnsi="Times New Roman" w:cs="Times New Roman"/>
              </w:rPr>
              <w:t>St.Mary’s</w:t>
            </w:r>
            <w:proofErr w:type="spellEnd"/>
            <w:r w:rsidRPr="00404F70">
              <w:rPr>
                <w:rFonts w:ascii="Times New Roman" w:hAnsi="Times New Roman" w:cs="Times New Roman"/>
              </w:rPr>
              <w:t xml:space="preserve"> Women’s Engineering College, </w:t>
            </w:r>
            <w:proofErr w:type="spellStart"/>
            <w:r w:rsidRPr="00404F70">
              <w:rPr>
                <w:rFonts w:ascii="Times New Roman" w:hAnsi="Times New Roman" w:cs="Times New Roman"/>
              </w:rPr>
              <w:t>Budampadu</w:t>
            </w:r>
            <w:proofErr w:type="spellEnd"/>
            <w:r w:rsidRPr="00404F70">
              <w:rPr>
                <w:rFonts w:ascii="Times New Roman" w:hAnsi="Times New Roman" w:cs="Times New Roman"/>
              </w:rPr>
              <w:t>, Guntur</w:t>
            </w:r>
          </w:p>
        </w:tc>
      </w:tr>
      <w:tr w:rsidR="00404F70" w:rsidRPr="00404F70" w:rsidTr="0088151E">
        <w:trPr>
          <w:trHeight w:val="238"/>
        </w:trPr>
        <w:tc>
          <w:tcPr>
            <w:tcW w:w="810" w:type="dxa"/>
            <w:vAlign w:val="center"/>
          </w:tcPr>
          <w:p w:rsidR="00404F70" w:rsidRPr="00404F70" w:rsidRDefault="00404F70" w:rsidP="0088151E">
            <w:pPr>
              <w:jc w:val="center"/>
              <w:rPr>
                <w:rFonts w:ascii="Times New Roman" w:hAnsi="Times New Roman" w:cs="Times New Roman"/>
              </w:rPr>
            </w:pPr>
            <w:r w:rsidRPr="00404F70">
              <w:rPr>
                <w:rFonts w:ascii="Times New Roman" w:hAnsi="Times New Roman" w:cs="Times New Roman"/>
              </w:rPr>
              <w:t>2</w:t>
            </w:r>
            <w:r>
              <w:rPr>
                <w:rFonts w:ascii="Times New Roman" w:hAnsi="Times New Roman" w:cs="Times New Roman"/>
              </w:rPr>
              <w:t>2</w:t>
            </w:r>
          </w:p>
        </w:tc>
        <w:tc>
          <w:tcPr>
            <w:tcW w:w="3751" w:type="dxa"/>
            <w:vAlign w:val="center"/>
          </w:tcPr>
          <w:p w:rsidR="00404F70" w:rsidRPr="00404F70" w:rsidRDefault="00404F70" w:rsidP="0088151E">
            <w:pPr>
              <w:rPr>
                <w:rFonts w:ascii="Times New Roman" w:hAnsi="Times New Roman" w:cs="Times New Roman"/>
              </w:rPr>
            </w:pPr>
            <w:proofErr w:type="spellStart"/>
            <w:r w:rsidRPr="00404F70">
              <w:rPr>
                <w:rFonts w:ascii="Times New Roman" w:hAnsi="Times New Roman" w:cs="Times New Roman"/>
              </w:rPr>
              <w:t>Mr.Sai</w:t>
            </w:r>
            <w:proofErr w:type="spellEnd"/>
            <w:r w:rsidRPr="00404F70">
              <w:rPr>
                <w:rFonts w:ascii="Times New Roman" w:hAnsi="Times New Roman" w:cs="Times New Roman"/>
              </w:rPr>
              <w:t xml:space="preserve"> </w:t>
            </w:r>
            <w:proofErr w:type="spellStart"/>
            <w:r w:rsidRPr="00404F70">
              <w:rPr>
                <w:rFonts w:ascii="Times New Roman" w:hAnsi="Times New Roman" w:cs="Times New Roman"/>
              </w:rPr>
              <w:t>Pranay</w:t>
            </w:r>
            <w:proofErr w:type="spellEnd"/>
          </w:p>
        </w:tc>
        <w:tc>
          <w:tcPr>
            <w:tcW w:w="4799" w:type="dxa"/>
            <w:vAlign w:val="center"/>
          </w:tcPr>
          <w:p w:rsidR="00404F70" w:rsidRPr="00404F70" w:rsidRDefault="00404F70" w:rsidP="0088151E">
            <w:pPr>
              <w:rPr>
                <w:rFonts w:ascii="Times New Roman" w:hAnsi="Times New Roman" w:cs="Times New Roman"/>
              </w:rPr>
            </w:pPr>
            <w:r w:rsidRPr="00404F70">
              <w:rPr>
                <w:rFonts w:ascii="Times New Roman" w:hAnsi="Times New Roman" w:cs="Times New Roman"/>
              </w:rPr>
              <w:t>Student Representative</w:t>
            </w:r>
          </w:p>
        </w:tc>
      </w:tr>
    </w:tbl>
    <w:p w:rsidR="007A3438" w:rsidRPr="00D43248" w:rsidRDefault="007A3438" w:rsidP="00634613">
      <w:pPr>
        <w:pStyle w:val="BodyText"/>
        <w:ind w:right="295"/>
        <w:jc w:val="both"/>
        <w:rPr>
          <w:rFonts w:ascii="Times New Roman" w:hAnsi="Times New Roman" w:cs="Times New Roman"/>
          <w:color w:val="111111"/>
          <w:sz w:val="22"/>
          <w:szCs w:val="22"/>
        </w:rPr>
      </w:pPr>
    </w:p>
    <w:p w:rsidR="00ED0673" w:rsidRPr="00D43248" w:rsidRDefault="00ED0673" w:rsidP="00634613">
      <w:pPr>
        <w:ind w:right="295"/>
        <w:rPr>
          <w:rFonts w:ascii="Times New Roman" w:hAnsi="Times New Roman" w:cs="Times New Roman"/>
          <w:b/>
          <w:sz w:val="24"/>
          <w:szCs w:val="24"/>
        </w:rPr>
      </w:pPr>
      <w:r w:rsidRPr="00D43248">
        <w:rPr>
          <w:rFonts w:ascii="Times New Roman" w:hAnsi="Times New Roman" w:cs="Times New Roman"/>
          <w:b/>
          <w:sz w:val="24"/>
          <w:szCs w:val="24"/>
        </w:rPr>
        <w:lastRenderedPageBreak/>
        <w:t xml:space="preserve">Agenda </w:t>
      </w:r>
      <w:r w:rsidR="00B40D99">
        <w:rPr>
          <w:rFonts w:ascii="Times New Roman" w:hAnsi="Times New Roman" w:cs="Times New Roman"/>
          <w:b/>
          <w:sz w:val="24"/>
          <w:szCs w:val="24"/>
        </w:rPr>
        <w:t>of</w:t>
      </w:r>
      <w:r w:rsidRPr="00D43248">
        <w:rPr>
          <w:rFonts w:ascii="Times New Roman" w:hAnsi="Times New Roman" w:cs="Times New Roman"/>
          <w:b/>
          <w:sz w:val="24"/>
          <w:szCs w:val="24"/>
        </w:rPr>
        <w:t xml:space="preserve"> the Meeting:</w:t>
      </w:r>
    </w:p>
    <w:p w:rsidR="00634613" w:rsidRPr="00D43248" w:rsidRDefault="00634613" w:rsidP="00E90F13">
      <w:pPr>
        <w:pStyle w:val="ListParagraph"/>
        <w:numPr>
          <w:ilvl w:val="0"/>
          <w:numId w:val="9"/>
        </w:numPr>
        <w:ind w:right="295"/>
        <w:jc w:val="both"/>
        <w:rPr>
          <w:rFonts w:ascii="Times New Roman" w:hAnsi="Times New Roman" w:cs="Times New Roman"/>
        </w:rPr>
      </w:pPr>
      <w:r w:rsidRPr="00D43248">
        <w:rPr>
          <w:rFonts w:ascii="Times New Roman" w:hAnsi="Times New Roman" w:cs="Times New Roman"/>
        </w:rPr>
        <w:t>Welcome Address by the IQAC Chairman.</w:t>
      </w:r>
    </w:p>
    <w:p w:rsidR="00634613" w:rsidRDefault="00634613" w:rsidP="00E90F13">
      <w:pPr>
        <w:pStyle w:val="ListParagraph"/>
        <w:numPr>
          <w:ilvl w:val="0"/>
          <w:numId w:val="9"/>
        </w:numPr>
        <w:ind w:right="295"/>
        <w:jc w:val="both"/>
        <w:rPr>
          <w:rFonts w:ascii="Times New Roman" w:hAnsi="Times New Roman" w:cs="Times New Roman"/>
        </w:rPr>
      </w:pPr>
      <w:r w:rsidRPr="00D43248">
        <w:rPr>
          <w:rFonts w:ascii="Times New Roman" w:hAnsi="Times New Roman" w:cs="Times New Roman"/>
        </w:rPr>
        <w:t xml:space="preserve">Opening view by the senior members of IQAC </w:t>
      </w:r>
      <w:r>
        <w:rPr>
          <w:rFonts w:ascii="Times New Roman" w:hAnsi="Times New Roman" w:cs="Times New Roman"/>
        </w:rPr>
        <w:t>and</w:t>
      </w:r>
      <w:r w:rsidRPr="00D43248">
        <w:rPr>
          <w:rFonts w:ascii="Times New Roman" w:hAnsi="Times New Roman" w:cs="Times New Roman"/>
        </w:rPr>
        <w:t xml:space="preserve"> </w:t>
      </w:r>
      <w:proofErr w:type="spellStart"/>
      <w:r w:rsidRPr="00D43248">
        <w:rPr>
          <w:rFonts w:ascii="Times New Roman" w:hAnsi="Times New Roman" w:cs="Times New Roman"/>
        </w:rPr>
        <w:t>Ho</w:t>
      </w:r>
      <w:r>
        <w:rPr>
          <w:rFonts w:ascii="Times New Roman" w:hAnsi="Times New Roman" w:cs="Times New Roman"/>
        </w:rPr>
        <w:t>D</w:t>
      </w:r>
      <w:r w:rsidRPr="00D43248">
        <w:rPr>
          <w:rFonts w:ascii="Times New Roman" w:hAnsi="Times New Roman" w:cs="Times New Roman"/>
        </w:rPr>
        <w:t>s</w:t>
      </w:r>
      <w:proofErr w:type="spellEnd"/>
      <w:r w:rsidRPr="00D43248">
        <w:rPr>
          <w:rFonts w:ascii="Times New Roman" w:hAnsi="Times New Roman" w:cs="Times New Roman"/>
        </w:rPr>
        <w:t>.</w:t>
      </w:r>
    </w:p>
    <w:p w:rsidR="00634613" w:rsidRDefault="00634613" w:rsidP="00E90F13">
      <w:pPr>
        <w:pStyle w:val="ListParagraph"/>
        <w:numPr>
          <w:ilvl w:val="0"/>
          <w:numId w:val="9"/>
        </w:numPr>
        <w:ind w:right="295"/>
        <w:jc w:val="both"/>
        <w:rPr>
          <w:rFonts w:ascii="Times New Roman" w:hAnsi="Times New Roman" w:cs="Times New Roman"/>
        </w:rPr>
      </w:pPr>
      <w:r>
        <w:rPr>
          <w:rFonts w:ascii="Times New Roman" w:hAnsi="Times New Roman" w:cs="Times New Roman"/>
        </w:rPr>
        <w:t>Review of actions taken with respect to the previous (</w:t>
      </w:r>
      <w:r w:rsidR="00032CC5">
        <w:rPr>
          <w:rFonts w:ascii="Times New Roman" w:hAnsi="Times New Roman" w:cs="Times New Roman"/>
        </w:rPr>
        <w:t>2</w:t>
      </w:r>
      <w:r w:rsidR="00032CC5" w:rsidRPr="00032CC5">
        <w:rPr>
          <w:rFonts w:ascii="Times New Roman" w:hAnsi="Times New Roman" w:cs="Times New Roman"/>
          <w:vertAlign w:val="superscript"/>
        </w:rPr>
        <w:t>nd</w:t>
      </w:r>
      <w:r w:rsidR="00032CC5">
        <w:rPr>
          <w:rFonts w:ascii="Times New Roman" w:hAnsi="Times New Roman" w:cs="Times New Roman"/>
        </w:rPr>
        <w:t>)</w:t>
      </w:r>
      <w:r>
        <w:rPr>
          <w:rFonts w:ascii="Times New Roman" w:hAnsi="Times New Roman" w:cs="Times New Roman"/>
        </w:rPr>
        <w:t xml:space="preserve"> IQAC meeting </w:t>
      </w:r>
    </w:p>
    <w:p w:rsidR="00634613" w:rsidRDefault="0055704C" w:rsidP="00E90F13">
      <w:pPr>
        <w:pStyle w:val="ListParagraph"/>
        <w:numPr>
          <w:ilvl w:val="0"/>
          <w:numId w:val="9"/>
        </w:numPr>
        <w:ind w:right="295"/>
        <w:jc w:val="both"/>
        <w:rPr>
          <w:rFonts w:ascii="Times New Roman" w:hAnsi="Times New Roman" w:cs="Times New Roman"/>
        </w:rPr>
      </w:pPr>
      <w:r>
        <w:rPr>
          <w:rFonts w:ascii="Times New Roman" w:hAnsi="Times New Roman" w:cs="Times New Roman"/>
        </w:rPr>
        <w:t>Effectiveness of SEEP 2018-19 for placements</w:t>
      </w:r>
    </w:p>
    <w:p w:rsidR="00032CC5" w:rsidRDefault="00032CC5" w:rsidP="00E90F13">
      <w:pPr>
        <w:pStyle w:val="ListParagraph"/>
        <w:numPr>
          <w:ilvl w:val="0"/>
          <w:numId w:val="9"/>
        </w:numPr>
        <w:ind w:right="295"/>
        <w:jc w:val="both"/>
        <w:rPr>
          <w:rFonts w:ascii="Times New Roman" w:hAnsi="Times New Roman" w:cs="Times New Roman"/>
        </w:rPr>
      </w:pPr>
      <w:r>
        <w:rPr>
          <w:rFonts w:ascii="Times New Roman" w:hAnsi="Times New Roman" w:cs="Times New Roman"/>
        </w:rPr>
        <w:t>Result analysis of the previous semester examinations</w:t>
      </w:r>
    </w:p>
    <w:p w:rsidR="00165093" w:rsidRDefault="00635D10" w:rsidP="00E90F13">
      <w:pPr>
        <w:pStyle w:val="ListParagraph"/>
        <w:numPr>
          <w:ilvl w:val="0"/>
          <w:numId w:val="9"/>
        </w:numPr>
        <w:ind w:right="295"/>
        <w:jc w:val="both"/>
        <w:rPr>
          <w:rFonts w:ascii="Times New Roman" w:hAnsi="Times New Roman" w:cs="Times New Roman"/>
        </w:rPr>
      </w:pPr>
      <w:r>
        <w:rPr>
          <w:rFonts w:ascii="Times New Roman" w:hAnsi="Times New Roman" w:cs="Times New Roman"/>
        </w:rPr>
        <w:t xml:space="preserve">Notifications of </w:t>
      </w:r>
      <w:r w:rsidR="00165093">
        <w:rPr>
          <w:rFonts w:ascii="Times New Roman" w:hAnsi="Times New Roman" w:cs="Times New Roman"/>
        </w:rPr>
        <w:t>Common Entrance Tests conducted by Govt. Of Andhra Pradesh for the year 2019-20 for admissions in</w:t>
      </w:r>
      <w:r>
        <w:rPr>
          <w:rFonts w:ascii="Times New Roman" w:hAnsi="Times New Roman" w:cs="Times New Roman"/>
        </w:rPr>
        <w:t>to</w:t>
      </w:r>
      <w:r w:rsidR="00165093">
        <w:rPr>
          <w:rFonts w:ascii="Times New Roman" w:hAnsi="Times New Roman" w:cs="Times New Roman"/>
        </w:rPr>
        <w:t xml:space="preserve"> Diploma, </w:t>
      </w:r>
      <w:proofErr w:type="spellStart"/>
      <w:r w:rsidR="00165093">
        <w:rPr>
          <w:rFonts w:ascii="Times New Roman" w:hAnsi="Times New Roman" w:cs="Times New Roman"/>
        </w:rPr>
        <w:t>B.Tech</w:t>
      </w:r>
      <w:proofErr w:type="spellEnd"/>
      <w:r w:rsidR="00165093">
        <w:rPr>
          <w:rFonts w:ascii="Times New Roman" w:hAnsi="Times New Roman" w:cs="Times New Roman"/>
        </w:rPr>
        <w:t xml:space="preserve">, </w:t>
      </w:r>
      <w:proofErr w:type="spellStart"/>
      <w:r w:rsidR="00165093">
        <w:rPr>
          <w:rFonts w:ascii="Times New Roman" w:hAnsi="Times New Roman" w:cs="Times New Roman"/>
        </w:rPr>
        <w:t>B.Pharmacy</w:t>
      </w:r>
      <w:proofErr w:type="spellEnd"/>
      <w:r w:rsidR="00165093">
        <w:rPr>
          <w:rFonts w:ascii="Times New Roman" w:hAnsi="Times New Roman" w:cs="Times New Roman"/>
        </w:rPr>
        <w:t xml:space="preserve">, </w:t>
      </w:r>
      <w:proofErr w:type="spellStart"/>
      <w:r w:rsidR="00165093">
        <w:rPr>
          <w:rFonts w:ascii="Times New Roman" w:hAnsi="Times New Roman" w:cs="Times New Roman"/>
        </w:rPr>
        <w:t>M.Tech</w:t>
      </w:r>
      <w:proofErr w:type="spellEnd"/>
      <w:r w:rsidR="00165093">
        <w:rPr>
          <w:rFonts w:ascii="Times New Roman" w:hAnsi="Times New Roman" w:cs="Times New Roman"/>
        </w:rPr>
        <w:t xml:space="preserve">, </w:t>
      </w:r>
      <w:proofErr w:type="spellStart"/>
      <w:r w:rsidR="00165093">
        <w:rPr>
          <w:rFonts w:ascii="Times New Roman" w:hAnsi="Times New Roman" w:cs="Times New Roman"/>
        </w:rPr>
        <w:t>M.Pharmacy</w:t>
      </w:r>
      <w:proofErr w:type="spellEnd"/>
      <w:r w:rsidR="00165093">
        <w:rPr>
          <w:rFonts w:ascii="Times New Roman" w:hAnsi="Times New Roman" w:cs="Times New Roman"/>
        </w:rPr>
        <w:t>, MBA courses</w:t>
      </w:r>
    </w:p>
    <w:p w:rsidR="005B1F7E" w:rsidRPr="00D43248" w:rsidRDefault="00DE6EFD" w:rsidP="005B1F7E">
      <w:pPr>
        <w:pStyle w:val="ListParagraph"/>
        <w:numPr>
          <w:ilvl w:val="0"/>
          <w:numId w:val="9"/>
        </w:numPr>
        <w:ind w:right="295"/>
        <w:jc w:val="both"/>
        <w:rPr>
          <w:rFonts w:ascii="Times New Roman" w:hAnsi="Times New Roman" w:cs="Times New Roman"/>
        </w:rPr>
      </w:pPr>
      <w:r>
        <w:rPr>
          <w:rFonts w:ascii="Times New Roman" w:hAnsi="Times New Roman" w:cs="Times New Roman"/>
        </w:rPr>
        <w:t>Congratulation</w:t>
      </w:r>
      <w:r w:rsidR="005B1F7E">
        <w:rPr>
          <w:rFonts w:ascii="Times New Roman" w:hAnsi="Times New Roman" w:cs="Times New Roman"/>
        </w:rPr>
        <w:t xml:space="preserve"> the IQAC Coordinator for being nominated as the Convener for AP EAMCET-AC and AP ECET-AC 2019 by the State Govt. Of Andhra Pradesh</w:t>
      </w:r>
    </w:p>
    <w:p w:rsidR="00165093" w:rsidRDefault="00B3692C" w:rsidP="00E90F13">
      <w:pPr>
        <w:pStyle w:val="ListParagraph"/>
        <w:numPr>
          <w:ilvl w:val="0"/>
          <w:numId w:val="9"/>
        </w:numPr>
        <w:ind w:right="295"/>
        <w:jc w:val="both"/>
        <w:rPr>
          <w:rFonts w:ascii="Times New Roman" w:hAnsi="Times New Roman" w:cs="Times New Roman"/>
        </w:rPr>
      </w:pPr>
      <w:r>
        <w:rPr>
          <w:rFonts w:ascii="Times New Roman" w:hAnsi="Times New Roman" w:cs="Times New Roman"/>
        </w:rPr>
        <w:t xml:space="preserve">Enhancing </w:t>
      </w:r>
      <w:r w:rsidR="00165093">
        <w:rPr>
          <w:rFonts w:ascii="Times New Roman" w:hAnsi="Times New Roman" w:cs="Times New Roman"/>
        </w:rPr>
        <w:t>quality in</w:t>
      </w:r>
      <w:r w:rsidR="001D6DCC">
        <w:rPr>
          <w:rFonts w:ascii="Times New Roman" w:hAnsi="Times New Roman" w:cs="Times New Roman"/>
        </w:rPr>
        <w:t xml:space="preserve"> staff</w:t>
      </w:r>
      <w:r w:rsidR="00165093">
        <w:rPr>
          <w:rFonts w:ascii="Times New Roman" w:hAnsi="Times New Roman" w:cs="Times New Roman"/>
        </w:rPr>
        <w:t xml:space="preserve"> recruitment process</w:t>
      </w:r>
      <w:r w:rsidR="009F0E93">
        <w:rPr>
          <w:rFonts w:ascii="Times New Roman" w:hAnsi="Times New Roman" w:cs="Times New Roman"/>
        </w:rPr>
        <w:t xml:space="preserve"> through a well defined system in place</w:t>
      </w:r>
    </w:p>
    <w:p w:rsidR="00165093" w:rsidRDefault="00165093" w:rsidP="00E90F13">
      <w:pPr>
        <w:pStyle w:val="ListParagraph"/>
        <w:numPr>
          <w:ilvl w:val="0"/>
          <w:numId w:val="9"/>
        </w:numPr>
        <w:ind w:right="295"/>
        <w:jc w:val="both"/>
        <w:rPr>
          <w:rFonts w:ascii="Times New Roman" w:hAnsi="Times New Roman" w:cs="Times New Roman"/>
        </w:rPr>
      </w:pPr>
      <w:r>
        <w:rPr>
          <w:rFonts w:ascii="Times New Roman" w:hAnsi="Times New Roman" w:cs="Times New Roman"/>
        </w:rPr>
        <w:t xml:space="preserve">Quality check through conduct of ‘Demo classes’ for </w:t>
      </w:r>
      <w:r w:rsidR="00A73C52">
        <w:rPr>
          <w:rFonts w:ascii="Times New Roman" w:hAnsi="Times New Roman" w:cs="Times New Roman"/>
        </w:rPr>
        <w:t>all the faculty members</w:t>
      </w:r>
    </w:p>
    <w:p w:rsidR="00EC3A81" w:rsidRDefault="008132B3" w:rsidP="00634613">
      <w:pPr>
        <w:ind w:right="295"/>
        <w:rPr>
          <w:rFonts w:ascii="Times New Roman" w:hAnsi="Times New Roman" w:cs="Times New Roman"/>
          <w:b/>
        </w:rPr>
      </w:pPr>
      <w:r>
        <w:rPr>
          <w:rFonts w:ascii="Times New Roman" w:hAnsi="Times New Roman" w:cs="Times New Roman"/>
          <w:b/>
          <w:u w:val="single"/>
        </w:rPr>
        <w:t xml:space="preserve">Minutes of the </w:t>
      </w:r>
      <w:proofErr w:type="gramStart"/>
      <w:r>
        <w:rPr>
          <w:rFonts w:ascii="Times New Roman" w:hAnsi="Times New Roman" w:cs="Times New Roman"/>
          <w:b/>
          <w:u w:val="single"/>
        </w:rPr>
        <w:t>Meeting</w:t>
      </w:r>
      <w:r w:rsidR="00F27A57">
        <w:rPr>
          <w:rFonts w:ascii="Times New Roman" w:hAnsi="Times New Roman" w:cs="Times New Roman"/>
          <w:b/>
        </w:rPr>
        <w:t xml:space="preserve"> :</w:t>
      </w:r>
      <w:proofErr w:type="gramEnd"/>
    </w:p>
    <w:p w:rsidR="008132B3" w:rsidRDefault="008132B3" w:rsidP="008132B3">
      <w:pPr>
        <w:rPr>
          <w:rFonts w:ascii="Times New Roman" w:hAnsi="Times New Roman" w:cs="Times New Roman"/>
          <w:b/>
        </w:rPr>
      </w:pPr>
      <w:r w:rsidRPr="00122A30">
        <w:rPr>
          <w:rFonts w:ascii="Times New Roman" w:hAnsi="Times New Roman" w:cs="Times New Roman"/>
          <w:b/>
        </w:rPr>
        <w:t xml:space="preserve">1. Welcome Address by the IQAC </w:t>
      </w:r>
      <w:r>
        <w:rPr>
          <w:rFonts w:ascii="Times New Roman" w:hAnsi="Times New Roman" w:cs="Times New Roman"/>
          <w:b/>
        </w:rPr>
        <w:t xml:space="preserve">Chairman </w:t>
      </w:r>
    </w:p>
    <w:p w:rsidR="008132B3" w:rsidRDefault="008132B3" w:rsidP="00E022BA">
      <w:pPr>
        <w:ind w:right="295"/>
        <w:jc w:val="both"/>
        <w:rPr>
          <w:rFonts w:ascii="Times New Roman" w:hAnsi="Times New Roman" w:cs="Times New Roman"/>
          <w:color w:val="000000" w:themeColor="text1"/>
        </w:rPr>
      </w:pPr>
      <w:r w:rsidRPr="00122A30">
        <w:rPr>
          <w:rFonts w:ascii="Times New Roman" w:hAnsi="Times New Roman" w:cs="Times New Roman"/>
        </w:rPr>
        <w:t xml:space="preserve">The IQAC Chairman cordially welcomed all the </w:t>
      </w:r>
      <w:r>
        <w:rPr>
          <w:rFonts w:ascii="Times New Roman" w:hAnsi="Times New Roman" w:cs="Times New Roman"/>
        </w:rPr>
        <w:t>members</w:t>
      </w:r>
      <w:r w:rsidRPr="00122A30">
        <w:rPr>
          <w:rFonts w:ascii="Times New Roman" w:hAnsi="Times New Roman" w:cs="Times New Roman"/>
        </w:rPr>
        <w:t xml:space="preserve"> of the IQAC </w:t>
      </w:r>
      <w:r>
        <w:rPr>
          <w:rFonts w:ascii="Times New Roman" w:hAnsi="Times New Roman" w:cs="Times New Roman"/>
        </w:rPr>
        <w:t>advisory board</w:t>
      </w:r>
      <w:r w:rsidRPr="00122A30">
        <w:rPr>
          <w:rFonts w:ascii="Times New Roman" w:hAnsi="Times New Roman" w:cs="Times New Roman"/>
        </w:rPr>
        <w:t xml:space="preserve"> to the second IQAC meeting </w:t>
      </w:r>
      <w:r>
        <w:rPr>
          <w:rFonts w:ascii="Times New Roman" w:hAnsi="Times New Roman" w:cs="Times New Roman"/>
        </w:rPr>
        <w:t xml:space="preserve">and </w:t>
      </w:r>
      <w:r w:rsidRPr="008132B3">
        <w:rPr>
          <w:rFonts w:ascii="Times New Roman" w:hAnsi="Times New Roman" w:cs="Times New Roman"/>
        </w:rPr>
        <w:t>he</w:t>
      </w:r>
      <w:r>
        <w:rPr>
          <w:rFonts w:ascii="Times New Roman" w:hAnsi="Times New Roman" w:cs="Times New Roman"/>
          <w:color w:val="FF0000"/>
        </w:rPr>
        <w:t xml:space="preserve"> </w:t>
      </w:r>
      <w:r w:rsidRPr="00440D2D">
        <w:rPr>
          <w:rFonts w:ascii="Times New Roman" w:hAnsi="Times New Roman" w:cs="Times New Roman"/>
          <w:color w:val="000000" w:themeColor="text1"/>
        </w:rPr>
        <w:t xml:space="preserve">briefed </w:t>
      </w:r>
      <w:r>
        <w:rPr>
          <w:rFonts w:ascii="Times New Roman" w:hAnsi="Times New Roman" w:cs="Times New Roman"/>
          <w:color w:val="000000" w:themeColor="text1"/>
        </w:rPr>
        <w:t>on</w:t>
      </w:r>
      <w:r w:rsidRPr="00440D2D">
        <w:rPr>
          <w:rFonts w:ascii="Times New Roman" w:hAnsi="Times New Roman" w:cs="Times New Roman"/>
          <w:color w:val="000000" w:themeColor="text1"/>
        </w:rPr>
        <w:t xml:space="preserve"> </w:t>
      </w:r>
      <w:r>
        <w:rPr>
          <w:rFonts w:ascii="Times New Roman" w:hAnsi="Times New Roman" w:cs="Times New Roman"/>
          <w:color w:val="000000" w:themeColor="text1"/>
        </w:rPr>
        <w:t>the agenda of the meeting.</w:t>
      </w:r>
    </w:p>
    <w:p w:rsidR="006C3B65" w:rsidRDefault="006C3B65" w:rsidP="00C44FC3">
      <w:pPr>
        <w:ind w:right="295"/>
        <w:rPr>
          <w:rFonts w:ascii="Times New Roman" w:hAnsi="Times New Roman" w:cs="Times New Roman"/>
          <w:b/>
        </w:rPr>
      </w:pPr>
      <w:r w:rsidRPr="00440D2D">
        <w:rPr>
          <w:rFonts w:ascii="Times New Roman" w:hAnsi="Times New Roman" w:cs="Times New Roman"/>
          <w:b/>
        </w:rPr>
        <w:t>2. Opening view by th</w:t>
      </w:r>
      <w:r>
        <w:rPr>
          <w:rFonts w:ascii="Times New Roman" w:hAnsi="Times New Roman" w:cs="Times New Roman"/>
          <w:b/>
        </w:rPr>
        <w:t xml:space="preserve">e senior members of IQAC and </w:t>
      </w:r>
      <w:proofErr w:type="spellStart"/>
      <w:r>
        <w:rPr>
          <w:rFonts w:ascii="Times New Roman" w:hAnsi="Times New Roman" w:cs="Times New Roman"/>
          <w:b/>
        </w:rPr>
        <w:t>HoDs</w:t>
      </w:r>
      <w:proofErr w:type="spellEnd"/>
      <w:r>
        <w:rPr>
          <w:rFonts w:ascii="Times New Roman" w:hAnsi="Times New Roman" w:cs="Times New Roman"/>
          <w:b/>
        </w:rPr>
        <w:t xml:space="preserve"> </w:t>
      </w:r>
    </w:p>
    <w:p w:rsidR="006C3B65" w:rsidRDefault="005D57EA" w:rsidP="00C44FC3">
      <w:pPr>
        <w:ind w:right="295"/>
        <w:jc w:val="both"/>
        <w:rPr>
          <w:rFonts w:ascii="Times New Roman" w:hAnsi="Times New Roman" w:cs="Times New Roman"/>
        </w:rPr>
      </w:pPr>
      <w:r>
        <w:rPr>
          <w:rFonts w:ascii="Times New Roman" w:hAnsi="Times New Roman" w:cs="Times New Roman"/>
        </w:rPr>
        <w:t xml:space="preserve">All the senior members and </w:t>
      </w:r>
      <w:proofErr w:type="spellStart"/>
      <w:r>
        <w:rPr>
          <w:rFonts w:ascii="Times New Roman" w:hAnsi="Times New Roman" w:cs="Times New Roman"/>
        </w:rPr>
        <w:t>HoD</w:t>
      </w:r>
      <w:r w:rsidR="006C3B65">
        <w:rPr>
          <w:rFonts w:ascii="Times New Roman" w:hAnsi="Times New Roman" w:cs="Times New Roman"/>
        </w:rPr>
        <w:t>s</w:t>
      </w:r>
      <w:proofErr w:type="spellEnd"/>
      <w:r w:rsidR="006C3B65">
        <w:rPr>
          <w:rFonts w:ascii="Times New Roman" w:hAnsi="Times New Roman" w:cs="Times New Roman"/>
        </w:rPr>
        <w:t xml:space="preserve"> have revised </w:t>
      </w:r>
      <w:r w:rsidR="0055704C">
        <w:rPr>
          <w:rFonts w:ascii="Times New Roman" w:hAnsi="Times New Roman" w:cs="Times New Roman"/>
        </w:rPr>
        <w:t>briefly</w:t>
      </w:r>
      <w:r w:rsidR="006C3B65">
        <w:rPr>
          <w:rFonts w:ascii="Times New Roman" w:hAnsi="Times New Roman" w:cs="Times New Roman"/>
        </w:rPr>
        <w:t xml:space="preserve"> on the </w:t>
      </w:r>
      <w:r w:rsidR="0055704C">
        <w:rPr>
          <w:rFonts w:ascii="Times New Roman" w:hAnsi="Times New Roman" w:cs="Times New Roman"/>
        </w:rPr>
        <w:t>2</w:t>
      </w:r>
      <w:r w:rsidR="0055704C" w:rsidRPr="0055704C">
        <w:rPr>
          <w:rFonts w:ascii="Times New Roman" w:hAnsi="Times New Roman" w:cs="Times New Roman"/>
          <w:vertAlign w:val="superscript"/>
        </w:rPr>
        <w:t>nd</w:t>
      </w:r>
      <w:r w:rsidR="0055704C">
        <w:rPr>
          <w:rFonts w:ascii="Times New Roman" w:hAnsi="Times New Roman" w:cs="Times New Roman"/>
        </w:rPr>
        <w:t xml:space="preserve"> </w:t>
      </w:r>
      <w:r w:rsidR="006C3B65">
        <w:rPr>
          <w:rFonts w:ascii="Times New Roman" w:hAnsi="Times New Roman" w:cs="Times New Roman"/>
        </w:rPr>
        <w:t xml:space="preserve">IQAC meeting held </w:t>
      </w:r>
      <w:r w:rsidR="006C3B65" w:rsidRPr="00622C66">
        <w:rPr>
          <w:rFonts w:ascii="Times New Roman" w:hAnsi="Times New Roman" w:cs="Times New Roman"/>
          <w:color w:val="000000" w:themeColor="text1"/>
        </w:rPr>
        <w:t xml:space="preserve">on </w:t>
      </w:r>
      <w:r w:rsidR="0055704C">
        <w:rPr>
          <w:rFonts w:ascii="Times New Roman" w:hAnsi="Times New Roman" w:cs="Times New Roman"/>
          <w:color w:val="000000" w:themeColor="text1"/>
        </w:rPr>
        <w:t>9</w:t>
      </w:r>
      <w:r w:rsidR="00A86EA1" w:rsidRPr="00622C66">
        <w:rPr>
          <w:rFonts w:ascii="Times New Roman" w:hAnsi="Times New Roman" w:cs="Times New Roman"/>
          <w:color w:val="000000" w:themeColor="text1"/>
          <w:vertAlign w:val="superscript"/>
        </w:rPr>
        <w:t>th</w:t>
      </w:r>
      <w:r w:rsidR="0055704C">
        <w:rPr>
          <w:rFonts w:ascii="Times New Roman" w:hAnsi="Times New Roman" w:cs="Times New Roman"/>
          <w:color w:val="000000" w:themeColor="text1"/>
        </w:rPr>
        <w:t xml:space="preserve"> March</w:t>
      </w:r>
      <w:r w:rsidR="00A86EA1" w:rsidRPr="00622C66">
        <w:rPr>
          <w:rFonts w:ascii="Times New Roman" w:hAnsi="Times New Roman" w:cs="Times New Roman"/>
          <w:color w:val="000000" w:themeColor="text1"/>
        </w:rPr>
        <w:t xml:space="preserve"> 2019.  </w:t>
      </w:r>
      <w:r w:rsidR="00170DA8">
        <w:rPr>
          <w:rFonts w:ascii="Times New Roman" w:hAnsi="Times New Roman" w:cs="Times New Roman"/>
        </w:rPr>
        <w:t>The members expressed</w:t>
      </w:r>
      <w:r w:rsidR="00A86EA1">
        <w:rPr>
          <w:rFonts w:ascii="Times New Roman" w:hAnsi="Times New Roman" w:cs="Times New Roman"/>
        </w:rPr>
        <w:t xml:space="preserve"> that</w:t>
      </w:r>
      <w:r w:rsidR="006C3B65">
        <w:rPr>
          <w:rFonts w:ascii="Times New Roman" w:hAnsi="Times New Roman" w:cs="Times New Roman"/>
        </w:rPr>
        <w:t xml:space="preserve"> </w:t>
      </w:r>
      <w:r w:rsidR="00A86EA1">
        <w:rPr>
          <w:rFonts w:ascii="Times New Roman" w:hAnsi="Times New Roman" w:cs="Times New Roman"/>
        </w:rPr>
        <w:t xml:space="preserve">some of the </w:t>
      </w:r>
      <w:r w:rsidR="0055704C">
        <w:rPr>
          <w:rFonts w:ascii="Times New Roman" w:hAnsi="Times New Roman" w:cs="Times New Roman"/>
        </w:rPr>
        <w:t>resolutions made during the previous meetings were yet to be executed</w:t>
      </w:r>
      <w:r w:rsidR="006C3B65">
        <w:rPr>
          <w:rFonts w:ascii="Times New Roman" w:hAnsi="Times New Roman" w:cs="Times New Roman"/>
        </w:rPr>
        <w:t xml:space="preserve"> and </w:t>
      </w:r>
      <w:r w:rsidR="00A86EA1">
        <w:rPr>
          <w:rFonts w:ascii="Times New Roman" w:hAnsi="Times New Roman" w:cs="Times New Roman"/>
        </w:rPr>
        <w:t xml:space="preserve">few </w:t>
      </w:r>
      <w:r w:rsidR="0055704C">
        <w:rPr>
          <w:rFonts w:ascii="Times New Roman" w:hAnsi="Times New Roman" w:cs="Times New Roman"/>
        </w:rPr>
        <w:t>were already completed</w:t>
      </w:r>
      <w:r w:rsidR="00A86EA1">
        <w:rPr>
          <w:rFonts w:ascii="Times New Roman" w:hAnsi="Times New Roman" w:cs="Times New Roman"/>
        </w:rPr>
        <w:t xml:space="preserve">.  </w:t>
      </w:r>
      <w:r w:rsidR="0055704C">
        <w:rPr>
          <w:rFonts w:ascii="Times New Roman" w:hAnsi="Times New Roman" w:cs="Times New Roman"/>
        </w:rPr>
        <w:t xml:space="preserve"> </w:t>
      </w:r>
      <w:r w:rsidR="00170DA8">
        <w:rPr>
          <w:rFonts w:ascii="Times New Roman" w:hAnsi="Times New Roman" w:cs="Times New Roman"/>
        </w:rPr>
        <w:t xml:space="preserve">  </w:t>
      </w:r>
    </w:p>
    <w:p w:rsidR="0055704C" w:rsidRDefault="00E76245" w:rsidP="0055704C">
      <w:pPr>
        <w:ind w:right="295"/>
        <w:jc w:val="both"/>
        <w:rPr>
          <w:rFonts w:ascii="Times New Roman" w:hAnsi="Times New Roman" w:cs="Times New Roman"/>
          <w:b/>
        </w:rPr>
      </w:pPr>
      <w:r>
        <w:rPr>
          <w:rFonts w:ascii="Times New Roman" w:hAnsi="Times New Roman" w:cs="Times New Roman"/>
          <w:b/>
        </w:rPr>
        <w:t>3.</w:t>
      </w:r>
      <w:r w:rsidR="0055704C">
        <w:rPr>
          <w:rFonts w:ascii="Times New Roman" w:hAnsi="Times New Roman" w:cs="Times New Roman"/>
          <w:b/>
        </w:rPr>
        <w:t xml:space="preserve"> </w:t>
      </w:r>
      <w:r w:rsidR="0055704C" w:rsidRPr="0055704C">
        <w:rPr>
          <w:rFonts w:ascii="Times New Roman" w:hAnsi="Times New Roman" w:cs="Times New Roman"/>
          <w:b/>
        </w:rPr>
        <w:t>Effectiveness of SEEP 2018-19 for placements</w:t>
      </w:r>
    </w:p>
    <w:p w:rsidR="009E5259" w:rsidRDefault="009E5259" w:rsidP="0055704C">
      <w:pPr>
        <w:ind w:right="295"/>
        <w:jc w:val="both"/>
        <w:rPr>
          <w:rFonts w:ascii="Times New Roman" w:hAnsi="Times New Roman" w:cs="Times New Roman"/>
        </w:rPr>
      </w:pPr>
      <w:r w:rsidRPr="00A51F1F">
        <w:rPr>
          <w:rFonts w:ascii="Times New Roman" w:hAnsi="Times New Roman" w:cs="Times New Roman"/>
        </w:rPr>
        <w:t xml:space="preserve">The </w:t>
      </w:r>
      <w:r w:rsidR="0055704C">
        <w:rPr>
          <w:rFonts w:ascii="Times New Roman" w:hAnsi="Times New Roman" w:cs="Times New Roman"/>
        </w:rPr>
        <w:t xml:space="preserve">T&amp;P Head </w:t>
      </w:r>
      <w:r w:rsidRPr="00A51F1F">
        <w:rPr>
          <w:rFonts w:ascii="Times New Roman" w:hAnsi="Times New Roman" w:cs="Times New Roman"/>
        </w:rPr>
        <w:t>ha</w:t>
      </w:r>
      <w:r w:rsidR="00E76245">
        <w:rPr>
          <w:rFonts w:ascii="Times New Roman" w:hAnsi="Times New Roman" w:cs="Times New Roman"/>
        </w:rPr>
        <w:t>s</w:t>
      </w:r>
      <w:r w:rsidRPr="00A51F1F">
        <w:rPr>
          <w:rFonts w:ascii="Times New Roman" w:hAnsi="Times New Roman" w:cs="Times New Roman"/>
        </w:rPr>
        <w:t xml:space="preserve"> </w:t>
      </w:r>
      <w:r w:rsidR="0055704C">
        <w:rPr>
          <w:rFonts w:ascii="Times New Roman" w:hAnsi="Times New Roman" w:cs="Times New Roman"/>
        </w:rPr>
        <w:t xml:space="preserve">given a brief of the number of placements secured through on-campus and off-campus drives and thanked one and all the staff for their continuous support in transforming the students to become a potential employee.  She deliberated that the number of </w:t>
      </w:r>
      <w:r w:rsidR="0055704C" w:rsidRPr="0055704C">
        <w:rPr>
          <w:rFonts w:ascii="Times New Roman" w:hAnsi="Times New Roman" w:cs="Times New Roman"/>
        </w:rPr>
        <w:t xml:space="preserve">On-Campus and Off-Campus placements secured during the year </w:t>
      </w:r>
      <w:r w:rsidR="0055704C">
        <w:rPr>
          <w:rFonts w:ascii="Times New Roman" w:hAnsi="Times New Roman" w:cs="Times New Roman"/>
        </w:rPr>
        <w:t>were 301 and 37 respectively.  She has expressed her opinion on the effectiveness of special programme designed for enabling the students to get equipped with employability skills is ‘Student Employability Enhancement Programme (SEEP 2018-19)’, a new initiative of the institute.  The members of IQAC appreciated the T&amp;P Head and teams efforts in securing good number of placements.  They recommended that this programme should be continued for the successive years and should span for the pre-final year students of all courses offered by the college.</w:t>
      </w:r>
    </w:p>
    <w:p w:rsidR="00DE7717" w:rsidRDefault="0069682E" w:rsidP="007D2B6A">
      <w:pPr>
        <w:spacing w:line="276" w:lineRule="auto"/>
        <w:ind w:right="295"/>
        <w:jc w:val="both"/>
        <w:rPr>
          <w:rFonts w:ascii="Times New Roman" w:hAnsi="Times New Roman" w:cs="Times New Roman"/>
          <w:b/>
        </w:rPr>
      </w:pPr>
      <w:r>
        <w:rPr>
          <w:rFonts w:ascii="Times New Roman" w:hAnsi="Times New Roman" w:cs="Times New Roman"/>
          <w:b/>
        </w:rPr>
        <w:t xml:space="preserve">4. </w:t>
      </w:r>
      <w:r w:rsidR="00DE7717" w:rsidRPr="00DE7717">
        <w:rPr>
          <w:rFonts w:ascii="Times New Roman" w:hAnsi="Times New Roman" w:cs="Times New Roman"/>
          <w:b/>
        </w:rPr>
        <w:t>Result analysis of the previous semester examinations</w:t>
      </w:r>
    </w:p>
    <w:p w:rsidR="002B47E0" w:rsidRDefault="000C1EC6" w:rsidP="009E5259">
      <w:pPr>
        <w:spacing w:line="276" w:lineRule="auto"/>
        <w:ind w:right="295"/>
        <w:jc w:val="both"/>
        <w:rPr>
          <w:rFonts w:ascii="Times New Roman" w:hAnsi="Times New Roman" w:cs="Times New Roman"/>
        </w:rPr>
      </w:pPr>
      <w:r>
        <w:rPr>
          <w:rFonts w:ascii="Times New Roman" w:hAnsi="Times New Roman" w:cs="Times New Roman"/>
        </w:rPr>
        <w:t xml:space="preserve">The </w:t>
      </w:r>
      <w:r w:rsidR="00B47EC8">
        <w:rPr>
          <w:rFonts w:ascii="Times New Roman" w:hAnsi="Times New Roman" w:cs="Times New Roman"/>
        </w:rPr>
        <w:t xml:space="preserve">Dean of Academics has </w:t>
      </w:r>
      <w:r w:rsidR="0069682E" w:rsidRPr="00A51F1F">
        <w:rPr>
          <w:rFonts w:ascii="Times New Roman" w:hAnsi="Times New Roman" w:cs="Times New Roman"/>
        </w:rPr>
        <w:t xml:space="preserve">presented </w:t>
      </w:r>
      <w:r w:rsidR="00B47EC8">
        <w:rPr>
          <w:rFonts w:ascii="Times New Roman" w:hAnsi="Times New Roman" w:cs="Times New Roman"/>
        </w:rPr>
        <w:t xml:space="preserve">the examination results of all the final year students for all the courses offered in the college </w:t>
      </w:r>
      <w:proofErr w:type="gramStart"/>
      <w:r w:rsidR="00B47EC8">
        <w:rPr>
          <w:rFonts w:ascii="Times New Roman" w:hAnsi="Times New Roman" w:cs="Times New Roman"/>
        </w:rPr>
        <w:t>as :</w:t>
      </w:r>
      <w:proofErr w:type="gramEnd"/>
      <w:r w:rsidR="00B47EC8">
        <w:rPr>
          <w:rFonts w:ascii="Times New Roman" w:hAnsi="Times New Roman" w:cs="Times New Roman"/>
        </w:rPr>
        <w:t xml:space="preserve">  59.45% which is a much improved percentage compared to the previous years, and is nearer to the average pass percentage of all the colleges of the affiliating </w:t>
      </w:r>
      <w:r w:rsidR="00B47EC8">
        <w:rPr>
          <w:rFonts w:ascii="Times New Roman" w:hAnsi="Times New Roman" w:cs="Times New Roman"/>
        </w:rPr>
        <w:lastRenderedPageBreak/>
        <w:t>university (which is approximately 63%).  He mentioned that more efforts are to be placed to raise the standards of the students and enhance their academic potential at par with the premium institutes and achieve a minimum of 75% in the next academic year.</w:t>
      </w:r>
      <w:r w:rsidR="002B47E0">
        <w:rPr>
          <w:rFonts w:ascii="Times New Roman" w:hAnsi="Times New Roman" w:cs="Times New Roman"/>
        </w:rPr>
        <w:t xml:space="preserve">  He urged the IQAC members to propose measures and methods to improve the academic performances of the students in the college.</w:t>
      </w:r>
    </w:p>
    <w:p w:rsidR="00DE6EFD" w:rsidRDefault="002B47E0" w:rsidP="009E5259">
      <w:pPr>
        <w:spacing w:line="276" w:lineRule="auto"/>
        <w:ind w:right="295"/>
        <w:jc w:val="both"/>
        <w:rPr>
          <w:rFonts w:ascii="Times New Roman" w:hAnsi="Times New Roman" w:cs="Times New Roman"/>
          <w:b/>
        </w:rPr>
      </w:pPr>
      <w:r w:rsidRPr="00DE6EFD">
        <w:rPr>
          <w:rFonts w:ascii="Times New Roman" w:hAnsi="Times New Roman" w:cs="Times New Roman"/>
          <w:b/>
        </w:rPr>
        <w:t xml:space="preserve">5. </w:t>
      </w:r>
      <w:r w:rsidR="00DE6EFD">
        <w:rPr>
          <w:rFonts w:ascii="Times New Roman" w:hAnsi="Times New Roman" w:cs="Times New Roman"/>
          <w:b/>
        </w:rPr>
        <w:t xml:space="preserve">Release of </w:t>
      </w:r>
      <w:r w:rsidR="00DE6EFD" w:rsidRPr="00DE6EFD">
        <w:rPr>
          <w:rFonts w:ascii="Times New Roman" w:hAnsi="Times New Roman" w:cs="Times New Roman"/>
          <w:b/>
        </w:rPr>
        <w:t>Notifications of Common Entrance Tests</w:t>
      </w:r>
      <w:r w:rsidR="00DE6EFD">
        <w:rPr>
          <w:rFonts w:ascii="Times New Roman" w:hAnsi="Times New Roman" w:cs="Times New Roman"/>
          <w:b/>
        </w:rPr>
        <w:t xml:space="preserve"> by Govt. Of Andhra Pradesh</w:t>
      </w:r>
    </w:p>
    <w:p w:rsidR="0069682E" w:rsidRDefault="00DE6EFD" w:rsidP="009E5259">
      <w:pPr>
        <w:spacing w:line="276" w:lineRule="auto"/>
        <w:ind w:right="295"/>
        <w:jc w:val="both"/>
        <w:rPr>
          <w:rFonts w:ascii="Times New Roman" w:hAnsi="Times New Roman" w:cs="Times New Roman"/>
        </w:rPr>
      </w:pPr>
      <w:r>
        <w:rPr>
          <w:rFonts w:ascii="Times New Roman" w:hAnsi="Times New Roman" w:cs="Times New Roman"/>
        </w:rPr>
        <w:t xml:space="preserve">The Campus Incharge has detailed on the recently released notifications of common entrance tests being conducted by the State Government of Andhra Pradesh namely, AP EAMCET, AP ECET, AP ICET, AP PGECET, </w:t>
      </w:r>
      <w:proofErr w:type="gramStart"/>
      <w:r>
        <w:rPr>
          <w:rFonts w:ascii="Times New Roman" w:hAnsi="Times New Roman" w:cs="Times New Roman"/>
        </w:rPr>
        <w:t>AP</w:t>
      </w:r>
      <w:proofErr w:type="gramEnd"/>
      <w:r>
        <w:rPr>
          <w:rFonts w:ascii="Times New Roman" w:hAnsi="Times New Roman" w:cs="Times New Roman"/>
        </w:rPr>
        <w:t xml:space="preserve"> POLYCET for admissions in the academic year 2019-20.  The dates and regulations of these tests were elaborated by him.  The </w:t>
      </w:r>
      <w:proofErr w:type="gramStart"/>
      <w:r>
        <w:rPr>
          <w:rFonts w:ascii="Times New Roman" w:hAnsi="Times New Roman" w:cs="Times New Roman"/>
        </w:rPr>
        <w:t>need for orienting the staff on these CETs were</w:t>
      </w:r>
      <w:proofErr w:type="gramEnd"/>
      <w:r>
        <w:rPr>
          <w:rFonts w:ascii="Times New Roman" w:hAnsi="Times New Roman" w:cs="Times New Roman"/>
        </w:rPr>
        <w:t xml:space="preserve"> discussed and the relevant literature on these CETs is being made available to all.</w:t>
      </w:r>
    </w:p>
    <w:p w:rsidR="00A97E7F" w:rsidRDefault="00DE6EFD" w:rsidP="009E5259">
      <w:pPr>
        <w:spacing w:line="276" w:lineRule="auto"/>
        <w:ind w:right="295"/>
        <w:jc w:val="both"/>
        <w:rPr>
          <w:rFonts w:ascii="Times New Roman" w:hAnsi="Times New Roman" w:cs="Times New Roman"/>
          <w:b/>
        </w:rPr>
      </w:pPr>
      <w:r w:rsidRPr="00DE6EFD">
        <w:rPr>
          <w:rFonts w:ascii="Times New Roman" w:hAnsi="Times New Roman" w:cs="Times New Roman"/>
          <w:b/>
        </w:rPr>
        <w:t xml:space="preserve">6. Congratulating the IQAC Coordinator </w:t>
      </w:r>
    </w:p>
    <w:p w:rsidR="00DE6EFD" w:rsidRPr="00DE6EFD" w:rsidRDefault="00DE6EFD" w:rsidP="009E5259">
      <w:pPr>
        <w:spacing w:line="276" w:lineRule="auto"/>
        <w:ind w:right="295"/>
        <w:jc w:val="both"/>
        <w:rPr>
          <w:rFonts w:ascii="Times New Roman" w:hAnsi="Times New Roman" w:cs="Times New Roman"/>
          <w:b/>
        </w:rPr>
      </w:pPr>
      <w:r>
        <w:rPr>
          <w:rFonts w:ascii="Times New Roman" w:hAnsi="Times New Roman" w:cs="Times New Roman"/>
        </w:rPr>
        <w:t xml:space="preserve">The </w:t>
      </w:r>
      <w:proofErr w:type="spellStart"/>
      <w:r>
        <w:rPr>
          <w:rFonts w:ascii="Times New Roman" w:hAnsi="Times New Roman" w:cs="Times New Roman"/>
        </w:rPr>
        <w:t>Honorable</w:t>
      </w:r>
      <w:proofErr w:type="spellEnd"/>
      <w:r>
        <w:rPr>
          <w:rFonts w:ascii="Times New Roman" w:hAnsi="Times New Roman" w:cs="Times New Roman"/>
        </w:rPr>
        <w:t xml:space="preserve"> Chairman for </w:t>
      </w:r>
      <w:proofErr w:type="spellStart"/>
      <w:r>
        <w:rPr>
          <w:rFonts w:ascii="Times New Roman" w:hAnsi="Times New Roman" w:cs="Times New Roman"/>
        </w:rPr>
        <w:t>St.Mary’s</w:t>
      </w:r>
      <w:proofErr w:type="spellEnd"/>
      <w:r>
        <w:rPr>
          <w:rFonts w:ascii="Times New Roman" w:hAnsi="Times New Roman" w:cs="Times New Roman"/>
        </w:rPr>
        <w:t xml:space="preserve"> Group who is also the Chairman for Consortium of Associations in AP &amp; </w:t>
      </w:r>
      <w:proofErr w:type="spellStart"/>
      <w:r>
        <w:rPr>
          <w:rFonts w:ascii="Times New Roman" w:hAnsi="Times New Roman" w:cs="Times New Roman"/>
        </w:rPr>
        <w:t>Telangana</w:t>
      </w:r>
      <w:proofErr w:type="spellEnd"/>
      <w:r>
        <w:rPr>
          <w:rFonts w:ascii="Times New Roman" w:hAnsi="Times New Roman" w:cs="Times New Roman"/>
        </w:rPr>
        <w:t xml:space="preserve"> States congratulated the IQAC Coordinator Dr. </w:t>
      </w:r>
      <w:proofErr w:type="spellStart"/>
      <w:r>
        <w:rPr>
          <w:rFonts w:ascii="Times New Roman" w:hAnsi="Times New Roman" w:cs="Times New Roman"/>
        </w:rPr>
        <w:t>K.N.V.Ratna</w:t>
      </w:r>
      <w:proofErr w:type="spellEnd"/>
      <w:r>
        <w:rPr>
          <w:rFonts w:ascii="Times New Roman" w:hAnsi="Times New Roman" w:cs="Times New Roman"/>
        </w:rPr>
        <w:t xml:space="preserve"> Kumar for his </w:t>
      </w:r>
      <w:r w:rsidR="0021305F">
        <w:rPr>
          <w:rFonts w:ascii="Times New Roman" w:hAnsi="Times New Roman" w:cs="Times New Roman"/>
        </w:rPr>
        <w:t>selection</w:t>
      </w:r>
      <w:r>
        <w:rPr>
          <w:rFonts w:ascii="Times New Roman" w:hAnsi="Times New Roman" w:cs="Times New Roman"/>
        </w:rPr>
        <w:t xml:space="preserve"> as the Convenor for AP EAMCET-AC and AP ECET-AC tests by the State Govt. </w:t>
      </w:r>
      <w:proofErr w:type="gramStart"/>
      <w:r>
        <w:rPr>
          <w:rFonts w:ascii="Times New Roman" w:hAnsi="Times New Roman" w:cs="Times New Roman"/>
        </w:rPr>
        <w:t>Of Andhra Pradesh for the academic year 2019-20.</w:t>
      </w:r>
      <w:proofErr w:type="gramEnd"/>
      <w:r>
        <w:rPr>
          <w:rFonts w:ascii="Times New Roman" w:hAnsi="Times New Roman" w:cs="Times New Roman"/>
        </w:rPr>
        <w:t xml:space="preserve">  The Convenor thanked the </w:t>
      </w:r>
      <w:proofErr w:type="spellStart"/>
      <w:r>
        <w:rPr>
          <w:rFonts w:ascii="Times New Roman" w:hAnsi="Times New Roman" w:cs="Times New Roman"/>
        </w:rPr>
        <w:t>Honorable</w:t>
      </w:r>
      <w:proofErr w:type="spellEnd"/>
      <w:r>
        <w:rPr>
          <w:rFonts w:ascii="Times New Roman" w:hAnsi="Times New Roman" w:cs="Times New Roman"/>
        </w:rPr>
        <w:t xml:space="preserve"> Chairman and requested all the members and staff </w:t>
      </w:r>
      <w:r w:rsidR="00120BB4">
        <w:rPr>
          <w:rFonts w:ascii="Times New Roman" w:hAnsi="Times New Roman" w:cs="Times New Roman"/>
        </w:rPr>
        <w:t>to</w:t>
      </w:r>
      <w:r>
        <w:rPr>
          <w:rFonts w:ascii="Times New Roman" w:hAnsi="Times New Roman" w:cs="Times New Roman"/>
        </w:rPr>
        <w:t xml:space="preserve"> extend their cooperation </w:t>
      </w:r>
      <w:r w:rsidR="00120BB4">
        <w:rPr>
          <w:rFonts w:ascii="Times New Roman" w:hAnsi="Times New Roman" w:cs="Times New Roman"/>
        </w:rPr>
        <w:t>in</w:t>
      </w:r>
      <w:r>
        <w:rPr>
          <w:rFonts w:ascii="Times New Roman" w:hAnsi="Times New Roman" w:cs="Times New Roman"/>
        </w:rPr>
        <w:t xml:space="preserve"> discharg</w:t>
      </w:r>
      <w:r w:rsidR="00120BB4">
        <w:rPr>
          <w:rFonts w:ascii="Times New Roman" w:hAnsi="Times New Roman" w:cs="Times New Roman"/>
        </w:rPr>
        <w:t>ing</w:t>
      </w:r>
      <w:r>
        <w:rPr>
          <w:rFonts w:ascii="Times New Roman" w:hAnsi="Times New Roman" w:cs="Times New Roman"/>
        </w:rPr>
        <w:t xml:space="preserve"> his duties as Convenor.</w:t>
      </w:r>
    </w:p>
    <w:p w:rsidR="009F0E93" w:rsidRPr="009F0E93" w:rsidRDefault="009F0E93" w:rsidP="009F0E93">
      <w:pPr>
        <w:ind w:right="295"/>
        <w:jc w:val="both"/>
        <w:rPr>
          <w:rFonts w:ascii="Times New Roman" w:hAnsi="Times New Roman" w:cs="Times New Roman"/>
          <w:b/>
        </w:rPr>
      </w:pPr>
      <w:r w:rsidRPr="009F0E93">
        <w:rPr>
          <w:rFonts w:ascii="Times New Roman" w:hAnsi="Times New Roman" w:cs="Times New Roman"/>
          <w:b/>
        </w:rPr>
        <w:t xml:space="preserve">7. </w:t>
      </w:r>
      <w:r w:rsidR="00B3692C">
        <w:rPr>
          <w:rFonts w:ascii="Times New Roman" w:hAnsi="Times New Roman" w:cs="Times New Roman"/>
          <w:b/>
        </w:rPr>
        <w:t>Enhanci</w:t>
      </w:r>
      <w:r w:rsidRPr="009F0E93">
        <w:rPr>
          <w:rFonts w:ascii="Times New Roman" w:hAnsi="Times New Roman" w:cs="Times New Roman"/>
          <w:b/>
        </w:rPr>
        <w:t>ng quality in staff recruitment process through a well defined system in place</w:t>
      </w:r>
    </w:p>
    <w:p w:rsidR="00E76245" w:rsidRDefault="009F0E93" w:rsidP="009E5259">
      <w:pPr>
        <w:spacing w:line="276" w:lineRule="auto"/>
        <w:ind w:right="295"/>
        <w:jc w:val="both"/>
        <w:rPr>
          <w:rFonts w:ascii="Times New Roman" w:hAnsi="Times New Roman" w:cs="Times New Roman"/>
        </w:rPr>
      </w:pPr>
      <w:r>
        <w:rPr>
          <w:rFonts w:ascii="Times New Roman" w:hAnsi="Times New Roman" w:cs="Times New Roman"/>
        </w:rPr>
        <w:t>The IQAC Coordinator proposed for enhancing quality in staff recruitment process at the college by developing a well-defined system.  The members unanimously agreed for the proposal and welcomed the initiative.  The new recruitment system will be in place with effect from 1</w:t>
      </w:r>
      <w:r w:rsidRPr="009F0E93">
        <w:rPr>
          <w:rFonts w:ascii="Times New Roman" w:hAnsi="Times New Roman" w:cs="Times New Roman"/>
          <w:vertAlign w:val="superscript"/>
        </w:rPr>
        <w:t>st</w:t>
      </w:r>
      <w:r>
        <w:rPr>
          <w:rFonts w:ascii="Times New Roman" w:hAnsi="Times New Roman" w:cs="Times New Roman"/>
        </w:rPr>
        <w:t xml:space="preserve"> Aug 2019.  </w:t>
      </w:r>
    </w:p>
    <w:p w:rsidR="00636C88" w:rsidRPr="00F82449" w:rsidRDefault="009F0E93" w:rsidP="00636C88">
      <w:pPr>
        <w:ind w:right="295"/>
        <w:jc w:val="both"/>
        <w:rPr>
          <w:rFonts w:ascii="Times New Roman" w:hAnsi="Times New Roman" w:cs="Times New Roman"/>
          <w:b/>
        </w:rPr>
      </w:pPr>
      <w:r w:rsidRPr="00F82449">
        <w:rPr>
          <w:rFonts w:ascii="Times New Roman" w:hAnsi="Times New Roman" w:cs="Times New Roman"/>
          <w:b/>
        </w:rPr>
        <w:t xml:space="preserve">8. </w:t>
      </w:r>
      <w:r w:rsidR="00636C88" w:rsidRPr="00F82449">
        <w:rPr>
          <w:rFonts w:ascii="Times New Roman" w:hAnsi="Times New Roman" w:cs="Times New Roman"/>
          <w:b/>
        </w:rPr>
        <w:t xml:space="preserve">Quality check through conduct of ‘Demo classes’ for existing faculty </w:t>
      </w:r>
    </w:p>
    <w:p w:rsidR="00636C88" w:rsidRDefault="00636C88" w:rsidP="00636C88">
      <w:pPr>
        <w:ind w:right="295"/>
        <w:jc w:val="both"/>
        <w:rPr>
          <w:rFonts w:ascii="Times New Roman" w:hAnsi="Times New Roman" w:cs="Times New Roman"/>
        </w:rPr>
      </w:pPr>
      <w:r>
        <w:rPr>
          <w:rFonts w:ascii="Times New Roman" w:hAnsi="Times New Roman" w:cs="Times New Roman"/>
        </w:rPr>
        <w:t>The IQAC Coordinator proposed for the conduct of ‘Demo Classes’ for all the faculty members in the college.  The members expressed their opinion by stating that this initiative may cause unrest among the teaching faculty and</w:t>
      </w:r>
      <w:r w:rsidR="008A4657">
        <w:rPr>
          <w:rFonts w:ascii="Times New Roman" w:hAnsi="Times New Roman" w:cs="Times New Roman"/>
        </w:rPr>
        <w:t xml:space="preserve"> a fear of loss of job may grow.  The members suggested an alternative mechanism to improve quality is to consider the feedback of previous semester to be as a parameter for asking the faculty who have less feedback than desired (i.e. minimum 35 out of 50 points) to give ‘Demo’ and prove his/her ability to be continued as a faculty in the college.  This suggestion is supported by most of the members and is finally proposed to be implemented.  It is decided that the semester break period is to be utilized as the period of conduct of demos to the faculty who have less feedback points than the minimum desired.</w:t>
      </w:r>
    </w:p>
    <w:p w:rsidR="00AA7ABB" w:rsidRDefault="00AA7ABB" w:rsidP="00C44FC3">
      <w:pPr>
        <w:pStyle w:val="ListParagraph"/>
        <w:ind w:left="0" w:right="295"/>
        <w:jc w:val="both"/>
        <w:rPr>
          <w:rFonts w:ascii="Times New Roman" w:hAnsi="Times New Roman" w:cs="Times New Roman"/>
        </w:rPr>
      </w:pPr>
      <w:r w:rsidRPr="00D43248">
        <w:rPr>
          <w:rFonts w:ascii="Times New Roman" w:hAnsi="Times New Roman" w:cs="Times New Roman"/>
        </w:rPr>
        <w:t>The meeting was concluded with the vote of thanks by IQAC Chairman</w:t>
      </w:r>
      <w:r w:rsidR="00F1594D">
        <w:rPr>
          <w:rFonts w:ascii="Times New Roman" w:hAnsi="Times New Roman" w:cs="Times New Roman"/>
        </w:rPr>
        <w:t>.</w:t>
      </w:r>
    </w:p>
    <w:p w:rsidR="00F1594D" w:rsidRPr="00D43248" w:rsidRDefault="00F1594D" w:rsidP="00C44FC3">
      <w:pPr>
        <w:pStyle w:val="ListParagraph"/>
        <w:ind w:left="0" w:right="295"/>
        <w:jc w:val="both"/>
        <w:rPr>
          <w:rFonts w:ascii="Times New Roman" w:hAnsi="Times New Roman" w:cs="Times New Roman"/>
        </w:rPr>
      </w:pPr>
    </w:p>
    <w:p w:rsidR="00AA7ABB" w:rsidRPr="00D43248" w:rsidRDefault="00AA7ABB" w:rsidP="00C44FC3">
      <w:pPr>
        <w:pStyle w:val="ListParagraph"/>
        <w:ind w:left="0" w:right="295"/>
        <w:jc w:val="both"/>
        <w:rPr>
          <w:rFonts w:ascii="Times New Roman" w:hAnsi="Times New Roman" w:cs="Times New Roman"/>
        </w:rPr>
      </w:pPr>
    </w:p>
    <w:p w:rsidR="00AA7ABB" w:rsidRPr="00D43248" w:rsidRDefault="00AA7ABB" w:rsidP="00C44FC3">
      <w:pPr>
        <w:pStyle w:val="ListParagraph"/>
        <w:spacing w:line="276" w:lineRule="auto"/>
        <w:ind w:left="0" w:right="295"/>
        <w:jc w:val="both"/>
        <w:rPr>
          <w:rFonts w:ascii="Times New Roman" w:hAnsi="Times New Roman" w:cs="Times New Roman"/>
        </w:rPr>
      </w:pPr>
      <w:r w:rsidRPr="00D43248">
        <w:rPr>
          <w:rFonts w:ascii="Times New Roman" w:hAnsi="Times New Roman" w:cs="Times New Roman"/>
        </w:rPr>
        <w:t>(</w:t>
      </w:r>
      <w:proofErr w:type="spellStart"/>
      <w:r w:rsidRPr="00D43248">
        <w:rPr>
          <w:rFonts w:ascii="Times New Roman" w:hAnsi="Times New Roman" w:cs="Times New Roman"/>
        </w:rPr>
        <w:t>Dr.K.N.V.Ratna</w:t>
      </w:r>
      <w:proofErr w:type="spellEnd"/>
      <w:r w:rsidRPr="00D43248">
        <w:rPr>
          <w:rFonts w:ascii="Times New Roman" w:hAnsi="Times New Roman" w:cs="Times New Roman"/>
        </w:rPr>
        <w:t xml:space="preserve"> Kumar)                                                                                    (</w:t>
      </w:r>
      <w:proofErr w:type="spellStart"/>
      <w:r w:rsidRPr="00D43248">
        <w:rPr>
          <w:rFonts w:ascii="Times New Roman" w:hAnsi="Times New Roman" w:cs="Times New Roman"/>
        </w:rPr>
        <w:t>Dr.B.Pecnhalaiah</w:t>
      </w:r>
      <w:proofErr w:type="spellEnd"/>
      <w:r w:rsidRPr="00D43248">
        <w:rPr>
          <w:rFonts w:ascii="Times New Roman" w:hAnsi="Times New Roman" w:cs="Times New Roman"/>
        </w:rPr>
        <w:t>)</w:t>
      </w:r>
    </w:p>
    <w:p w:rsidR="00563BCA" w:rsidRPr="00D43248" w:rsidRDefault="00D43248" w:rsidP="00B02CF2">
      <w:pPr>
        <w:pStyle w:val="ListParagraph"/>
        <w:spacing w:line="276" w:lineRule="auto"/>
        <w:ind w:left="0" w:right="295"/>
        <w:jc w:val="both"/>
        <w:rPr>
          <w:rFonts w:ascii="Times New Roman" w:hAnsi="Times New Roman" w:cs="Times New Roman"/>
        </w:rPr>
      </w:pPr>
      <w:r>
        <w:rPr>
          <w:rFonts w:ascii="Times New Roman" w:hAnsi="Times New Roman" w:cs="Times New Roman"/>
        </w:rPr>
        <w:t xml:space="preserve"> </w:t>
      </w:r>
      <w:r w:rsidR="00AA7ABB" w:rsidRPr="00D43248">
        <w:rPr>
          <w:rFonts w:ascii="Times New Roman" w:hAnsi="Times New Roman" w:cs="Times New Roman"/>
        </w:rPr>
        <w:t>IQAC Coordi</w:t>
      </w:r>
      <w:r w:rsidR="00AE7CD8">
        <w:rPr>
          <w:rFonts w:ascii="Times New Roman" w:hAnsi="Times New Roman" w:cs="Times New Roman"/>
        </w:rPr>
        <w:t>nator</w:t>
      </w:r>
      <w:r w:rsidR="00AA7ABB" w:rsidRPr="00D43248">
        <w:rPr>
          <w:rFonts w:ascii="Times New Roman" w:hAnsi="Times New Roman" w:cs="Times New Roman"/>
        </w:rPr>
        <w:t xml:space="preserve">                                                                                             </w:t>
      </w:r>
      <w:r>
        <w:rPr>
          <w:rFonts w:ascii="Times New Roman" w:hAnsi="Times New Roman" w:cs="Times New Roman"/>
        </w:rPr>
        <w:t xml:space="preserve"> </w:t>
      </w:r>
      <w:r w:rsidR="00AA7ABB" w:rsidRPr="00D43248">
        <w:rPr>
          <w:rFonts w:ascii="Times New Roman" w:hAnsi="Times New Roman" w:cs="Times New Roman"/>
        </w:rPr>
        <w:t xml:space="preserve"> IQAC Chairman</w:t>
      </w:r>
    </w:p>
    <w:sectPr w:rsidR="00563BCA" w:rsidRPr="00D43248" w:rsidSect="00D84197">
      <w:pgSz w:w="11906" w:h="16838"/>
      <w:pgMar w:top="2880" w:right="991" w:bottom="23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B708E"/>
    <w:multiLevelType w:val="hybridMultilevel"/>
    <w:tmpl w:val="0ED0AAD8"/>
    <w:lvl w:ilvl="0" w:tplc="AFFA758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A4E9F"/>
    <w:multiLevelType w:val="hybridMultilevel"/>
    <w:tmpl w:val="F0F235EC"/>
    <w:lvl w:ilvl="0" w:tplc="38A6BA9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624DE"/>
    <w:multiLevelType w:val="hybridMultilevel"/>
    <w:tmpl w:val="0A42E948"/>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6C2DD2"/>
    <w:multiLevelType w:val="hybridMultilevel"/>
    <w:tmpl w:val="0ED0AAD8"/>
    <w:lvl w:ilvl="0" w:tplc="AFFA758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DC2785"/>
    <w:multiLevelType w:val="hybridMultilevel"/>
    <w:tmpl w:val="0ED0AAD8"/>
    <w:lvl w:ilvl="0" w:tplc="AFFA758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AE387A"/>
    <w:multiLevelType w:val="hybridMultilevel"/>
    <w:tmpl w:val="A6A6D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DB64CA"/>
    <w:multiLevelType w:val="hybridMultilevel"/>
    <w:tmpl w:val="0ED0AAD8"/>
    <w:lvl w:ilvl="0" w:tplc="AFFA758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0A3473"/>
    <w:multiLevelType w:val="hybridMultilevel"/>
    <w:tmpl w:val="0ED0AAD8"/>
    <w:lvl w:ilvl="0" w:tplc="AFFA758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D216F9"/>
    <w:multiLevelType w:val="hybridMultilevel"/>
    <w:tmpl w:val="0ED0AAD8"/>
    <w:lvl w:ilvl="0" w:tplc="AFFA758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03411F"/>
    <w:multiLevelType w:val="hybridMultilevel"/>
    <w:tmpl w:val="0ED0AAD8"/>
    <w:lvl w:ilvl="0" w:tplc="AFFA758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000D14"/>
    <w:multiLevelType w:val="hybridMultilevel"/>
    <w:tmpl w:val="C24C50E6"/>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6"/>
  </w:num>
  <w:num w:numId="5">
    <w:abstractNumId w:val="4"/>
  </w:num>
  <w:num w:numId="6">
    <w:abstractNumId w:val="9"/>
  </w:num>
  <w:num w:numId="7">
    <w:abstractNumId w:val="3"/>
  </w:num>
  <w:num w:numId="8">
    <w:abstractNumId w:val="2"/>
  </w:num>
  <w:num w:numId="9">
    <w:abstractNumId w:val="1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tDAwMDM3MjWyNDYzsDRR0lEKTi0uzszPAykwrgUA1efw5CwAAAA="/>
  </w:docVars>
  <w:rsids>
    <w:rsidRoot w:val="00480941"/>
    <w:rsid w:val="000210E9"/>
    <w:rsid w:val="0002252D"/>
    <w:rsid w:val="00023AD2"/>
    <w:rsid w:val="00032CC5"/>
    <w:rsid w:val="00035E2A"/>
    <w:rsid w:val="0005678C"/>
    <w:rsid w:val="000A5719"/>
    <w:rsid w:val="000B393C"/>
    <w:rsid w:val="000C1EC6"/>
    <w:rsid w:val="000C38D1"/>
    <w:rsid w:val="00117409"/>
    <w:rsid w:val="00120BB4"/>
    <w:rsid w:val="00121570"/>
    <w:rsid w:val="00130579"/>
    <w:rsid w:val="001405C9"/>
    <w:rsid w:val="00143AE5"/>
    <w:rsid w:val="00165093"/>
    <w:rsid w:val="00170DA8"/>
    <w:rsid w:val="00186013"/>
    <w:rsid w:val="001D6DCC"/>
    <w:rsid w:val="001F7273"/>
    <w:rsid w:val="0021305F"/>
    <w:rsid w:val="00215F37"/>
    <w:rsid w:val="00272FA9"/>
    <w:rsid w:val="00283581"/>
    <w:rsid w:val="002A0B4C"/>
    <w:rsid w:val="002A3506"/>
    <w:rsid w:val="002B47E0"/>
    <w:rsid w:val="003164D6"/>
    <w:rsid w:val="00337ECF"/>
    <w:rsid w:val="00341029"/>
    <w:rsid w:val="003467E9"/>
    <w:rsid w:val="00350AE6"/>
    <w:rsid w:val="00381888"/>
    <w:rsid w:val="003D3AA1"/>
    <w:rsid w:val="004020F5"/>
    <w:rsid w:val="00404F70"/>
    <w:rsid w:val="00414EAA"/>
    <w:rsid w:val="00435426"/>
    <w:rsid w:val="00480941"/>
    <w:rsid w:val="004876BF"/>
    <w:rsid w:val="004C10DB"/>
    <w:rsid w:val="00503138"/>
    <w:rsid w:val="0055704C"/>
    <w:rsid w:val="00563BCA"/>
    <w:rsid w:val="00584631"/>
    <w:rsid w:val="005B1F7E"/>
    <w:rsid w:val="005B35E7"/>
    <w:rsid w:val="005B3AF6"/>
    <w:rsid w:val="005D57EA"/>
    <w:rsid w:val="00622C66"/>
    <w:rsid w:val="00626878"/>
    <w:rsid w:val="00634613"/>
    <w:rsid w:val="00635D10"/>
    <w:rsid w:val="00636C88"/>
    <w:rsid w:val="006404C2"/>
    <w:rsid w:val="00640BAA"/>
    <w:rsid w:val="00662817"/>
    <w:rsid w:val="00667B07"/>
    <w:rsid w:val="0067130F"/>
    <w:rsid w:val="0068618E"/>
    <w:rsid w:val="006948F9"/>
    <w:rsid w:val="0069682E"/>
    <w:rsid w:val="00697C7D"/>
    <w:rsid w:val="006A7E7B"/>
    <w:rsid w:val="006B2E1C"/>
    <w:rsid w:val="006C1A2C"/>
    <w:rsid w:val="006C3B65"/>
    <w:rsid w:val="006D2B73"/>
    <w:rsid w:val="006E4FF4"/>
    <w:rsid w:val="00702A38"/>
    <w:rsid w:val="007040AD"/>
    <w:rsid w:val="00704204"/>
    <w:rsid w:val="00705CB3"/>
    <w:rsid w:val="00721D00"/>
    <w:rsid w:val="007632DC"/>
    <w:rsid w:val="00777EDF"/>
    <w:rsid w:val="007A0F6C"/>
    <w:rsid w:val="007A3438"/>
    <w:rsid w:val="007A3E41"/>
    <w:rsid w:val="007A774B"/>
    <w:rsid w:val="007D2B6A"/>
    <w:rsid w:val="008132B3"/>
    <w:rsid w:val="00863926"/>
    <w:rsid w:val="008A4657"/>
    <w:rsid w:val="008D05DC"/>
    <w:rsid w:val="009074C4"/>
    <w:rsid w:val="00944864"/>
    <w:rsid w:val="009E5259"/>
    <w:rsid w:val="009F00D7"/>
    <w:rsid w:val="009F0E93"/>
    <w:rsid w:val="00A14CFF"/>
    <w:rsid w:val="00A23DCC"/>
    <w:rsid w:val="00A73C52"/>
    <w:rsid w:val="00A86EA1"/>
    <w:rsid w:val="00A94EE4"/>
    <w:rsid w:val="00A97E7F"/>
    <w:rsid w:val="00AA7ABB"/>
    <w:rsid w:val="00AD0FE7"/>
    <w:rsid w:val="00AD6F23"/>
    <w:rsid w:val="00AE7CD8"/>
    <w:rsid w:val="00B02CF2"/>
    <w:rsid w:val="00B24792"/>
    <w:rsid w:val="00B3692C"/>
    <w:rsid w:val="00B40D99"/>
    <w:rsid w:val="00B47EC8"/>
    <w:rsid w:val="00B5213A"/>
    <w:rsid w:val="00B55C7B"/>
    <w:rsid w:val="00B85305"/>
    <w:rsid w:val="00BB6F8B"/>
    <w:rsid w:val="00BC3D86"/>
    <w:rsid w:val="00BE5C19"/>
    <w:rsid w:val="00C15A15"/>
    <w:rsid w:val="00C37774"/>
    <w:rsid w:val="00C44FC3"/>
    <w:rsid w:val="00C46AEC"/>
    <w:rsid w:val="00C8275F"/>
    <w:rsid w:val="00CA1AE6"/>
    <w:rsid w:val="00CE73EB"/>
    <w:rsid w:val="00CF46BD"/>
    <w:rsid w:val="00D20071"/>
    <w:rsid w:val="00D43248"/>
    <w:rsid w:val="00D43570"/>
    <w:rsid w:val="00D44543"/>
    <w:rsid w:val="00D809E6"/>
    <w:rsid w:val="00D84197"/>
    <w:rsid w:val="00DA0B4C"/>
    <w:rsid w:val="00DD58B4"/>
    <w:rsid w:val="00DE6EFD"/>
    <w:rsid w:val="00DE7717"/>
    <w:rsid w:val="00E022BA"/>
    <w:rsid w:val="00E2077C"/>
    <w:rsid w:val="00E62C1C"/>
    <w:rsid w:val="00E76245"/>
    <w:rsid w:val="00E90F13"/>
    <w:rsid w:val="00EC3A81"/>
    <w:rsid w:val="00ED0673"/>
    <w:rsid w:val="00F011AF"/>
    <w:rsid w:val="00F02DA0"/>
    <w:rsid w:val="00F03AB8"/>
    <w:rsid w:val="00F1594D"/>
    <w:rsid w:val="00F27A57"/>
    <w:rsid w:val="00F30B32"/>
    <w:rsid w:val="00F73BDA"/>
    <w:rsid w:val="00F82449"/>
    <w:rsid w:val="00F825B8"/>
    <w:rsid w:val="00FA62BC"/>
    <w:rsid w:val="00FD5CE5"/>
    <w:rsid w:val="00FE2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F37"/>
    <w:rPr>
      <w:rFonts w:ascii="Tahoma" w:hAnsi="Tahoma" w:cs="Tahoma"/>
      <w:sz w:val="16"/>
      <w:szCs w:val="16"/>
    </w:rPr>
  </w:style>
  <w:style w:type="paragraph" w:styleId="BodyText">
    <w:name w:val="Body Text"/>
    <w:basedOn w:val="Normal"/>
    <w:link w:val="BodyTextChar"/>
    <w:uiPriority w:val="1"/>
    <w:qFormat/>
    <w:rsid w:val="00D809E6"/>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D809E6"/>
    <w:rPr>
      <w:rFonts w:ascii="Arial" w:eastAsia="Arial" w:hAnsi="Arial" w:cs="Arial"/>
      <w:sz w:val="21"/>
      <w:szCs w:val="21"/>
      <w:lang w:val="en-US"/>
    </w:rPr>
  </w:style>
  <w:style w:type="table" w:styleId="TableGrid">
    <w:name w:val="Table Grid"/>
    <w:basedOn w:val="TableNormal"/>
    <w:uiPriority w:val="59"/>
    <w:rsid w:val="007A3438"/>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A35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HemuMouni</dc:creator>
  <cp:lastModifiedBy>PRINCIPAL</cp:lastModifiedBy>
  <cp:revision>85</cp:revision>
  <cp:lastPrinted>2019-11-12T04:20:00Z</cp:lastPrinted>
  <dcterms:created xsi:type="dcterms:W3CDTF">2019-12-31T11:50:00Z</dcterms:created>
  <dcterms:modified xsi:type="dcterms:W3CDTF">2019-12-31T16:16:00Z</dcterms:modified>
</cp:coreProperties>
</file>