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73" w:rsidRDefault="00ED0673" w:rsidP="00ED0673">
      <w:pPr>
        <w:tabs>
          <w:tab w:val="left" w:pos="3630"/>
        </w:tabs>
        <w:rPr>
          <w:rFonts w:ascii="Times New Roman" w:hAnsi="Times New Roman" w:cs="Times New Roman"/>
        </w:rPr>
      </w:pPr>
    </w:p>
    <w:p w:rsidR="003164D6" w:rsidRDefault="00ED0673" w:rsidP="00D43570">
      <w:pPr>
        <w:tabs>
          <w:tab w:val="left" w:pos="3510"/>
        </w:tabs>
        <w:ind w:right="295"/>
        <w:jc w:val="right"/>
        <w:rPr>
          <w:rFonts w:ascii="Times New Roman" w:hAnsi="Times New Roman" w:cs="Times New Roman"/>
        </w:rPr>
      </w:pPr>
      <w:proofErr w:type="gramStart"/>
      <w:r w:rsidRPr="00D43248">
        <w:rPr>
          <w:rFonts w:ascii="Times New Roman" w:hAnsi="Times New Roman" w:cs="Times New Roman"/>
        </w:rPr>
        <w:t>Date :</w:t>
      </w:r>
      <w:proofErr w:type="gramEnd"/>
      <w:r w:rsidRPr="00D43248">
        <w:rPr>
          <w:rFonts w:ascii="Times New Roman" w:hAnsi="Times New Roman" w:cs="Times New Roman"/>
        </w:rPr>
        <w:t xml:space="preserve"> </w:t>
      </w:r>
      <w:r w:rsidR="00C37774" w:rsidRPr="006A7E7B">
        <w:rPr>
          <w:rFonts w:ascii="Times New Roman" w:hAnsi="Times New Roman" w:cs="Times New Roman"/>
          <w:b/>
          <w:color w:val="000000" w:themeColor="text1"/>
        </w:rPr>
        <w:t>5</w:t>
      </w:r>
      <w:r w:rsidRPr="006A7E7B">
        <w:rPr>
          <w:rFonts w:ascii="Times New Roman" w:hAnsi="Times New Roman" w:cs="Times New Roman"/>
          <w:b/>
          <w:color w:val="000000" w:themeColor="text1"/>
        </w:rPr>
        <w:t>-J</w:t>
      </w:r>
      <w:r w:rsidR="00350AE6" w:rsidRPr="006A7E7B">
        <w:rPr>
          <w:rFonts w:ascii="Times New Roman" w:hAnsi="Times New Roman" w:cs="Times New Roman"/>
          <w:b/>
          <w:color w:val="000000" w:themeColor="text1"/>
        </w:rPr>
        <w:t>a</w:t>
      </w:r>
      <w:r w:rsidRPr="006A7E7B">
        <w:rPr>
          <w:rFonts w:ascii="Times New Roman" w:hAnsi="Times New Roman" w:cs="Times New Roman"/>
          <w:b/>
          <w:color w:val="000000" w:themeColor="text1"/>
        </w:rPr>
        <w:t>n-201</w:t>
      </w:r>
      <w:r w:rsidR="00350AE6" w:rsidRPr="006A7E7B">
        <w:rPr>
          <w:rFonts w:ascii="Times New Roman" w:hAnsi="Times New Roman" w:cs="Times New Roman"/>
          <w:b/>
          <w:color w:val="000000" w:themeColor="text1"/>
        </w:rPr>
        <w:t>9</w:t>
      </w:r>
    </w:p>
    <w:p w:rsidR="00D43248" w:rsidRPr="00D43248" w:rsidRDefault="00D43248" w:rsidP="00ED0673">
      <w:pPr>
        <w:tabs>
          <w:tab w:val="left" w:pos="3630"/>
        </w:tabs>
        <w:jc w:val="right"/>
        <w:rPr>
          <w:rFonts w:ascii="Times New Roman" w:hAnsi="Times New Roman" w:cs="Times New Roman"/>
        </w:rPr>
      </w:pPr>
    </w:p>
    <w:p w:rsidR="006E4FF4" w:rsidRPr="00D43248" w:rsidRDefault="00CA1AE6" w:rsidP="00D43570">
      <w:pPr>
        <w:tabs>
          <w:tab w:val="left" w:pos="3630"/>
        </w:tabs>
        <w:ind w:right="2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48">
        <w:rPr>
          <w:rFonts w:ascii="Times New Roman" w:hAnsi="Times New Roman" w:cs="Times New Roman"/>
          <w:b/>
          <w:sz w:val="28"/>
          <w:szCs w:val="28"/>
          <w:u w:val="single"/>
        </w:rPr>
        <w:t xml:space="preserve">Minutes of </w:t>
      </w:r>
      <w:r w:rsidR="006D2B73" w:rsidRPr="00D4324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D2B73" w:rsidRPr="00D4324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="006D2B73" w:rsidRPr="00D43248">
        <w:rPr>
          <w:rFonts w:ascii="Times New Roman" w:hAnsi="Times New Roman" w:cs="Times New Roman"/>
          <w:b/>
          <w:sz w:val="28"/>
          <w:szCs w:val="28"/>
          <w:u w:val="single"/>
        </w:rPr>
        <w:t xml:space="preserve"> IQAC</w:t>
      </w:r>
      <w:r w:rsidRPr="00D432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7774">
        <w:rPr>
          <w:rFonts w:ascii="Times New Roman" w:hAnsi="Times New Roman" w:cs="Times New Roman"/>
          <w:b/>
          <w:sz w:val="28"/>
          <w:szCs w:val="28"/>
          <w:u w:val="single"/>
        </w:rPr>
        <w:t xml:space="preserve">Revised </w:t>
      </w:r>
      <w:r w:rsidRPr="00D43248">
        <w:rPr>
          <w:rFonts w:ascii="Times New Roman" w:hAnsi="Times New Roman" w:cs="Times New Roman"/>
          <w:b/>
          <w:sz w:val="28"/>
          <w:szCs w:val="28"/>
          <w:u w:val="single"/>
        </w:rPr>
        <w:t>Advisory Committee Meeting</w:t>
      </w:r>
    </w:p>
    <w:p w:rsidR="00D809E6" w:rsidRPr="00D43248" w:rsidRDefault="006E4FF4" w:rsidP="00D43570">
      <w:pPr>
        <w:pStyle w:val="BodyText"/>
        <w:spacing w:before="3" w:line="276" w:lineRule="auto"/>
        <w:ind w:right="295"/>
        <w:jc w:val="both"/>
        <w:rPr>
          <w:rFonts w:ascii="Times New Roman" w:hAnsi="Times New Roman" w:cs="Times New Roman"/>
          <w:sz w:val="22"/>
          <w:szCs w:val="22"/>
        </w:rPr>
      </w:pPr>
      <w:r w:rsidRPr="00D43248">
        <w:rPr>
          <w:rFonts w:ascii="Times New Roman" w:hAnsi="Times New Roman" w:cs="Times New Roman"/>
          <w:color w:val="262626"/>
          <w:sz w:val="22"/>
          <w:szCs w:val="22"/>
        </w:rPr>
        <w:t xml:space="preserve">The </w:t>
      </w:r>
      <w:proofErr w:type="gramStart"/>
      <w:r w:rsidRPr="00D43248">
        <w:rPr>
          <w:rFonts w:ascii="Times New Roman" w:hAnsi="Times New Roman" w:cs="Times New Roman"/>
          <w:color w:val="181818"/>
          <w:sz w:val="22"/>
          <w:szCs w:val="22"/>
        </w:rPr>
        <w:t>1</w:t>
      </w:r>
      <w:r w:rsidRPr="00D43248">
        <w:rPr>
          <w:rFonts w:ascii="Times New Roman" w:hAnsi="Times New Roman" w:cs="Times New Roman"/>
          <w:color w:val="181818"/>
          <w:sz w:val="22"/>
          <w:szCs w:val="22"/>
          <w:vertAlign w:val="superscript"/>
        </w:rPr>
        <w:t>st</w:t>
      </w:r>
      <w:r w:rsidRPr="00D43248">
        <w:rPr>
          <w:rFonts w:ascii="Times New Roman" w:hAnsi="Times New Roman" w:cs="Times New Roman"/>
          <w:color w:val="181818"/>
          <w:sz w:val="22"/>
          <w:szCs w:val="22"/>
        </w:rPr>
        <w:t xml:space="preserve">  </w:t>
      </w:r>
      <w:r w:rsidRPr="00D43248">
        <w:rPr>
          <w:rFonts w:ascii="Times New Roman" w:hAnsi="Times New Roman" w:cs="Times New Roman"/>
          <w:color w:val="1C1C1C"/>
          <w:sz w:val="22"/>
          <w:szCs w:val="22"/>
        </w:rPr>
        <w:t>meeting</w:t>
      </w:r>
      <w:proofErr w:type="gramEnd"/>
      <w:r w:rsidRPr="00D43248">
        <w:rPr>
          <w:rFonts w:ascii="Times New Roman" w:hAnsi="Times New Roman" w:cs="Times New Roman"/>
          <w:color w:val="1C1C1C"/>
          <w:sz w:val="22"/>
          <w:szCs w:val="22"/>
        </w:rPr>
        <w:t xml:space="preserve"> </w:t>
      </w:r>
      <w:r w:rsidRPr="00D43248">
        <w:rPr>
          <w:rFonts w:ascii="Times New Roman" w:hAnsi="Times New Roman" w:cs="Times New Roman"/>
          <w:color w:val="0A0A0A"/>
          <w:sz w:val="22"/>
          <w:szCs w:val="22"/>
        </w:rPr>
        <w:t xml:space="preserve">of </w:t>
      </w:r>
      <w:r w:rsidRPr="00D43248">
        <w:rPr>
          <w:rFonts w:ascii="Times New Roman" w:hAnsi="Times New Roman" w:cs="Times New Roman"/>
          <w:sz w:val="22"/>
          <w:szCs w:val="22"/>
        </w:rPr>
        <w:t>IQAC</w:t>
      </w:r>
      <w:r w:rsidR="00C37774">
        <w:rPr>
          <w:rFonts w:ascii="Times New Roman" w:hAnsi="Times New Roman" w:cs="Times New Roman"/>
          <w:sz w:val="22"/>
          <w:szCs w:val="22"/>
        </w:rPr>
        <w:t xml:space="preserve"> Revised Advisory C</w:t>
      </w:r>
      <w:r w:rsidRPr="00D43248">
        <w:rPr>
          <w:rFonts w:ascii="Times New Roman" w:hAnsi="Times New Roman" w:cs="Times New Roman"/>
          <w:color w:val="0E0E0E"/>
          <w:sz w:val="22"/>
          <w:szCs w:val="22"/>
        </w:rPr>
        <w:t xml:space="preserve">ommittee, </w:t>
      </w:r>
      <w:r w:rsidRPr="00D43248">
        <w:rPr>
          <w:rFonts w:ascii="Times New Roman" w:hAnsi="Times New Roman" w:cs="Times New Roman"/>
          <w:color w:val="232323"/>
          <w:sz w:val="22"/>
          <w:szCs w:val="22"/>
        </w:rPr>
        <w:t xml:space="preserve">for </w:t>
      </w:r>
      <w:r w:rsidRPr="00D43248">
        <w:rPr>
          <w:rFonts w:ascii="Times New Roman" w:hAnsi="Times New Roman" w:cs="Times New Roman"/>
          <w:color w:val="1A1A1A"/>
          <w:sz w:val="22"/>
          <w:szCs w:val="22"/>
        </w:rPr>
        <w:t xml:space="preserve">session </w:t>
      </w:r>
      <w:r w:rsidRPr="00D43248">
        <w:rPr>
          <w:rFonts w:ascii="Times New Roman" w:hAnsi="Times New Roman" w:cs="Times New Roman"/>
          <w:sz w:val="22"/>
          <w:szCs w:val="22"/>
        </w:rPr>
        <w:t xml:space="preserve">2018-19, </w:t>
      </w:r>
      <w:r w:rsidRPr="00D43248">
        <w:rPr>
          <w:rFonts w:ascii="Times New Roman" w:hAnsi="Times New Roman" w:cs="Times New Roman"/>
          <w:color w:val="0C0C0C"/>
          <w:sz w:val="22"/>
          <w:szCs w:val="22"/>
        </w:rPr>
        <w:t xml:space="preserve">was </w:t>
      </w:r>
      <w:r w:rsidRPr="00D43248">
        <w:rPr>
          <w:rFonts w:ascii="Times New Roman" w:hAnsi="Times New Roman" w:cs="Times New Roman"/>
          <w:color w:val="0F0F0F"/>
          <w:sz w:val="22"/>
          <w:szCs w:val="22"/>
        </w:rPr>
        <w:t xml:space="preserve">held </w:t>
      </w:r>
      <w:r w:rsidRPr="00D43248">
        <w:rPr>
          <w:rFonts w:ascii="Times New Roman" w:hAnsi="Times New Roman" w:cs="Times New Roman"/>
          <w:color w:val="151515"/>
          <w:sz w:val="22"/>
          <w:szCs w:val="22"/>
        </w:rPr>
        <w:t xml:space="preserve">on </w:t>
      </w:r>
      <w:r w:rsidR="00C37774">
        <w:rPr>
          <w:rFonts w:ascii="Times New Roman" w:hAnsi="Times New Roman" w:cs="Times New Roman"/>
          <w:sz w:val="22"/>
          <w:szCs w:val="22"/>
        </w:rPr>
        <w:t>5</w:t>
      </w:r>
      <w:r w:rsidR="00C37774" w:rsidRPr="00C3777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C37774">
        <w:rPr>
          <w:rFonts w:ascii="Times New Roman" w:hAnsi="Times New Roman" w:cs="Times New Roman"/>
          <w:sz w:val="22"/>
          <w:szCs w:val="22"/>
        </w:rPr>
        <w:t xml:space="preserve"> January</w:t>
      </w:r>
      <w:r w:rsidR="003164D6" w:rsidRPr="00D43248">
        <w:rPr>
          <w:rFonts w:ascii="Times New Roman" w:hAnsi="Times New Roman" w:cs="Times New Roman"/>
          <w:color w:val="161616"/>
          <w:sz w:val="22"/>
          <w:szCs w:val="22"/>
        </w:rPr>
        <w:t xml:space="preserve"> </w:t>
      </w:r>
      <w:r w:rsidRPr="00D43248">
        <w:rPr>
          <w:rFonts w:ascii="Times New Roman" w:hAnsi="Times New Roman" w:cs="Times New Roman"/>
          <w:sz w:val="22"/>
          <w:szCs w:val="22"/>
        </w:rPr>
        <w:t xml:space="preserve"> </w:t>
      </w:r>
      <w:r w:rsidR="003164D6" w:rsidRPr="00D43248">
        <w:rPr>
          <w:rFonts w:ascii="Times New Roman" w:hAnsi="Times New Roman" w:cs="Times New Roman"/>
          <w:color w:val="131313"/>
          <w:sz w:val="22"/>
          <w:szCs w:val="22"/>
        </w:rPr>
        <w:t>201</w:t>
      </w:r>
      <w:r w:rsidR="00C37774">
        <w:rPr>
          <w:rFonts w:ascii="Times New Roman" w:hAnsi="Times New Roman" w:cs="Times New Roman"/>
          <w:color w:val="131313"/>
          <w:sz w:val="22"/>
          <w:szCs w:val="22"/>
        </w:rPr>
        <w:t>9</w:t>
      </w:r>
      <w:r w:rsidRPr="00D43248">
        <w:rPr>
          <w:rFonts w:ascii="Times New Roman" w:hAnsi="Times New Roman" w:cs="Times New Roman"/>
          <w:color w:val="131313"/>
          <w:sz w:val="22"/>
          <w:szCs w:val="22"/>
        </w:rPr>
        <w:t xml:space="preserve"> </w:t>
      </w:r>
      <w:r w:rsidRPr="00D43248">
        <w:rPr>
          <w:rFonts w:ascii="Times New Roman" w:hAnsi="Times New Roman" w:cs="Times New Roman"/>
          <w:color w:val="0C0C0C"/>
          <w:sz w:val="22"/>
          <w:szCs w:val="22"/>
        </w:rPr>
        <w:t xml:space="preserve">in </w:t>
      </w:r>
      <w:r w:rsidRPr="00D43248">
        <w:rPr>
          <w:rFonts w:ascii="Times New Roman" w:hAnsi="Times New Roman" w:cs="Times New Roman"/>
          <w:color w:val="1D1D1D"/>
          <w:sz w:val="22"/>
          <w:szCs w:val="22"/>
        </w:rPr>
        <w:t xml:space="preserve">the </w:t>
      </w:r>
      <w:r w:rsidR="003164D6" w:rsidRPr="00D43248">
        <w:rPr>
          <w:rFonts w:ascii="Times New Roman" w:hAnsi="Times New Roman" w:cs="Times New Roman"/>
          <w:sz w:val="22"/>
          <w:szCs w:val="22"/>
        </w:rPr>
        <w:t>E-class room</w:t>
      </w:r>
      <w:r w:rsidR="004020F5">
        <w:rPr>
          <w:rFonts w:ascii="Times New Roman" w:hAnsi="Times New Roman" w:cs="Times New Roman"/>
          <w:color w:val="1F1F1F"/>
          <w:sz w:val="22"/>
          <w:szCs w:val="22"/>
        </w:rPr>
        <w:t xml:space="preserve"> of B</w:t>
      </w:r>
      <w:r w:rsidRPr="00D43248">
        <w:rPr>
          <w:rFonts w:ascii="Times New Roman" w:hAnsi="Times New Roman" w:cs="Times New Roman"/>
          <w:sz w:val="22"/>
          <w:szCs w:val="22"/>
        </w:rPr>
        <w:t>lock</w:t>
      </w:r>
      <w:r w:rsidR="004020F5">
        <w:rPr>
          <w:rFonts w:ascii="Times New Roman" w:hAnsi="Times New Roman" w:cs="Times New Roman"/>
          <w:sz w:val="22"/>
          <w:szCs w:val="22"/>
        </w:rPr>
        <w:t>-E</w:t>
      </w:r>
      <w:r w:rsidRPr="00D43248">
        <w:rPr>
          <w:rFonts w:ascii="Times New Roman" w:hAnsi="Times New Roman" w:cs="Times New Roman"/>
          <w:sz w:val="22"/>
          <w:szCs w:val="22"/>
        </w:rPr>
        <w:t xml:space="preserve">. </w:t>
      </w:r>
      <w:r w:rsidR="004020F5">
        <w:rPr>
          <w:rFonts w:ascii="Times New Roman" w:hAnsi="Times New Roman" w:cs="Times New Roman"/>
          <w:sz w:val="22"/>
          <w:szCs w:val="22"/>
        </w:rPr>
        <w:t xml:space="preserve"> </w:t>
      </w:r>
      <w:r w:rsidRPr="00D43248">
        <w:rPr>
          <w:rFonts w:ascii="Times New Roman" w:hAnsi="Times New Roman" w:cs="Times New Roman"/>
          <w:color w:val="212121"/>
          <w:sz w:val="22"/>
          <w:szCs w:val="22"/>
        </w:rPr>
        <w:t xml:space="preserve">The </w:t>
      </w:r>
      <w:r w:rsidRPr="00D43248">
        <w:rPr>
          <w:rFonts w:ascii="Times New Roman" w:hAnsi="Times New Roman" w:cs="Times New Roman"/>
          <w:color w:val="1C1C1C"/>
          <w:sz w:val="22"/>
          <w:szCs w:val="22"/>
        </w:rPr>
        <w:t xml:space="preserve">meeting </w:t>
      </w:r>
      <w:r w:rsidRPr="00D43248">
        <w:rPr>
          <w:rFonts w:ascii="Times New Roman" w:hAnsi="Times New Roman" w:cs="Times New Roman"/>
          <w:color w:val="080808"/>
          <w:sz w:val="22"/>
          <w:szCs w:val="22"/>
        </w:rPr>
        <w:t xml:space="preserve">was </w:t>
      </w:r>
      <w:r w:rsidRPr="00D43248">
        <w:rPr>
          <w:rFonts w:ascii="Times New Roman" w:hAnsi="Times New Roman" w:cs="Times New Roman"/>
          <w:color w:val="131313"/>
          <w:sz w:val="22"/>
          <w:szCs w:val="22"/>
        </w:rPr>
        <w:t xml:space="preserve">chaired </w:t>
      </w:r>
      <w:r w:rsidRPr="00D43248">
        <w:rPr>
          <w:rFonts w:ascii="Times New Roman" w:hAnsi="Times New Roman" w:cs="Times New Roman"/>
          <w:color w:val="161616"/>
          <w:sz w:val="22"/>
          <w:szCs w:val="22"/>
        </w:rPr>
        <w:t xml:space="preserve">by </w:t>
      </w:r>
      <w:proofErr w:type="spellStart"/>
      <w:r w:rsidR="003164D6" w:rsidRPr="00D43248">
        <w:rPr>
          <w:rFonts w:ascii="Times New Roman" w:hAnsi="Times New Roman" w:cs="Times New Roman"/>
          <w:color w:val="0F0F0F"/>
          <w:sz w:val="22"/>
          <w:szCs w:val="22"/>
        </w:rPr>
        <w:t>Dr.B.Penchaliah</w:t>
      </w:r>
      <w:proofErr w:type="spellEnd"/>
      <w:r w:rsidRPr="00D43248">
        <w:rPr>
          <w:rFonts w:ascii="Times New Roman" w:hAnsi="Times New Roman" w:cs="Times New Roman"/>
          <w:sz w:val="22"/>
          <w:szCs w:val="22"/>
        </w:rPr>
        <w:t xml:space="preserve">, </w:t>
      </w:r>
      <w:r w:rsidRPr="00D43248">
        <w:rPr>
          <w:rFonts w:ascii="Times New Roman" w:hAnsi="Times New Roman" w:cs="Times New Roman"/>
          <w:color w:val="0F0F0F"/>
          <w:sz w:val="22"/>
          <w:szCs w:val="22"/>
        </w:rPr>
        <w:t xml:space="preserve">IQAC </w:t>
      </w:r>
      <w:r w:rsidRPr="00D43248">
        <w:rPr>
          <w:rFonts w:ascii="Times New Roman" w:hAnsi="Times New Roman" w:cs="Times New Roman"/>
          <w:color w:val="111111"/>
          <w:sz w:val="22"/>
          <w:szCs w:val="22"/>
        </w:rPr>
        <w:t>Chairman</w:t>
      </w:r>
      <w:r w:rsidR="004020F5">
        <w:rPr>
          <w:rFonts w:ascii="Times New Roman" w:hAnsi="Times New Roman" w:cs="Times New Roman"/>
          <w:color w:val="111111"/>
          <w:sz w:val="22"/>
          <w:szCs w:val="22"/>
        </w:rPr>
        <w:t xml:space="preserve"> and Principal for SMGIG</w:t>
      </w:r>
      <w:r w:rsidRPr="00D43248">
        <w:rPr>
          <w:rFonts w:ascii="Times New Roman" w:hAnsi="Times New Roman" w:cs="Times New Roman"/>
          <w:color w:val="111111"/>
          <w:sz w:val="22"/>
          <w:szCs w:val="22"/>
        </w:rPr>
        <w:t>.</w:t>
      </w:r>
    </w:p>
    <w:p w:rsidR="00D43248" w:rsidRDefault="00D43248" w:rsidP="00D43570">
      <w:pPr>
        <w:pStyle w:val="BodyText"/>
        <w:ind w:right="295"/>
        <w:jc w:val="both"/>
        <w:rPr>
          <w:rFonts w:ascii="Times New Roman" w:hAnsi="Times New Roman" w:cs="Times New Roman"/>
          <w:color w:val="111111"/>
          <w:sz w:val="22"/>
          <w:szCs w:val="22"/>
        </w:rPr>
      </w:pPr>
    </w:p>
    <w:p w:rsidR="00D809E6" w:rsidRPr="00D43248" w:rsidRDefault="00D809E6" w:rsidP="00D43570">
      <w:pPr>
        <w:pStyle w:val="BodyText"/>
        <w:ind w:right="295"/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D43248">
        <w:rPr>
          <w:rFonts w:ascii="Times New Roman" w:hAnsi="Times New Roman" w:cs="Times New Roman"/>
          <w:color w:val="111111"/>
          <w:sz w:val="22"/>
          <w:szCs w:val="22"/>
        </w:rPr>
        <w:t xml:space="preserve">The </w:t>
      </w:r>
      <w:r w:rsidRPr="00D43248">
        <w:rPr>
          <w:rFonts w:ascii="Times New Roman" w:hAnsi="Times New Roman" w:cs="Times New Roman"/>
          <w:color w:val="0F0F0F"/>
          <w:sz w:val="22"/>
          <w:szCs w:val="22"/>
        </w:rPr>
        <w:t xml:space="preserve">following members </w:t>
      </w:r>
      <w:r w:rsidRPr="00D43248">
        <w:rPr>
          <w:rFonts w:ascii="Times New Roman" w:hAnsi="Times New Roman" w:cs="Times New Roman"/>
          <w:color w:val="080808"/>
          <w:sz w:val="22"/>
          <w:szCs w:val="22"/>
        </w:rPr>
        <w:t xml:space="preserve">attended </w:t>
      </w:r>
      <w:r w:rsidRPr="00D43248">
        <w:rPr>
          <w:rFonts w:ascii="Times New Roman" w:hAnsi="Times New Roman" w:cs="Times New Roman"/>
          <w:color w:val="0C0C0C"/>
          <w:sz w:val="22"/>
          <w:szCs w:val="22"/>
        </w:rPr>
        <w:t xml:space="preserve">the </w:t>
      </w:r>
      <w:proofErr w:type="gramStart"/>
      <w:r w:rsidRPr="00D43248">
        <w:rPr>
          <w:rFonts w:ascii="Times New Roman" w:hAnsi="Times New Roman" w:cs="Times New Roman"/>
          <w:color w:val="111111"/>
          <w:sz w:val="22"/>
          <w:szCs w:val="22"/>
        </w:rPr>
        <w:t>meeting</w:t>
      </w:r>
      <w:r w:rsidR="004020F5">
        <w:rPr>
          <w:rFonts w:ascii="Times New Roman" w:hAnsi="Times New Roman" w:cs="Times New Roman"/>
          <w:color w:val="111111"/>
          <w:sz w:val="22"/>
          <w:szCs w:val="22"/>
        </w:rPr>
        <w:t xml:space="preserve"> </w:t>
      </w:r>
      <w:r w:rsidRPr="00D43248">
        <w:rPr>
          <w:rFonts w:ascii="Times New Roman" w:hAnsi="Times New Roman" w:cs="Times New Roman"/>
          <w:color w:val="111111"/>
          <w:sz w:val="22"/>
          <w:szCs w:val="22"/>
        </w:rPr>
        <w:t>:</w:t>
      </w:r>
      <w:proofErr w:type="gramEnd"/>
    </w:p>
    <w:p w:rsidR="007A3438" w:rsidRDefault="007A3438" w:rsidP="007A3438">
      <w:pPr>
        <w:pStyle w:val="BodyText"/>
        <w:ind w:right="-23"/>
        <w:jc w:val="both"/>
        <w:rPr>
          <w:color w:val="111111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63"/>
        <w:gridCol w:w="3751"/>
        <w:gridCol w:w="4619"/>
      </w:tblGrid>
      <w:tr w:rsidR="007A3438" w:rsidRPr="00417120" w:rsidTr="00F27A57">
        <w:trPr>
          <w:trHeight w:val="226"/>
        </w:trPr>
        <w:tc>
          <w:tcPr>
            <w:tcW w:w="720" w:type="dxa"/>
            <w:vAlign w:val="center"/>
          </w:tcPr>
          <w:p w:rsidR="007A3438" w:rsidRPr="00D43248" w:rsidRDefault="007A3438" w:rsidP="0017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24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D43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1" w:type="dxa"/>
            <w:vAlign w:val="center"/>
          </w:tcPr>
          <w:p w:rsidR="007A3438" w:rsidRPr="00D43248" w:rsidRDefault="007A3438" w:rsidP="0017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8">
              <w:rPr>
                <w:rFonts w:ascii="Times New Roman" w:hAnsi="Times New Roman" w:cs="Times New Roman"/>
                <w:b/>
                <w:sz w:val="24"/>
                <w:szCs w:val="24"/>
              </w:rPr>
              <w:t>Member of the Cell</w:t>
            </w:r>
          </w:p>
        </w:tc>
        <w:tc>
          <w:tcPr>
            <w:tcW w:w="4619" w:type="dxa"/>
            <w:vAlign w:val="center"/>
          </w:tcPr>
          <w:p w:rsidR="007A3438" w:rsidRPr="00D43248" w:rsidRDefault="007A3438" w:rsidP="0017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8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</w:tr>
      <w:tr w:rsidR="007A3438" w:rsidRPr="00417120" w:rsidTr="00F27A57">
        <w:trPr>
          <w:trHeight w:val="238"/>
        </w:trPr>
        <w:tc>
          <w:tcPr>
            <w:tcW w:w="9090" w:type="dxa"/>
            <w:gridSpan w:val="3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8">
              <w:rPr>
                <w:rFonts w:ascii="Times New Roman" w:hAnsi="Times New Roman" w:cs="Times New Roman"/>
                <w:b/>
                <w:sz w:val="24"/>
                <w:szCs w:val="24"/>
              </w:rPr>
              <w:t>Chair Person</w:t>
            </w:r>
          </w:p>
        </w:tc>
      </w:tr>
      <w:tr w:rsidR="007A3438" w:rsidRPr="00D43248" w:rsidTr="00F27A57">
        <w:trPr>
          <w:trHeight w:val="422"/>
        </w:trPr>
        <w:tc>
          <w:tcPr>
            <w:tcW w:w="720" w:type="dxa"/>
            <w:vAlign w:val="center"/>
          </w:tcPr>
          <w:p w:rsidR="007A3438" w:rsidRPr="00D43248" w:rsidRDefault="007A3438" w:rsidP="0017767D">
            <w:pPr>
              <w:jc w:val="center"/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1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Dr.B.Pecnhalaiah</w:t>
            </w:r>
            <w:proofErr w:type="spellEnd"/>
          </w:p>
        </w:tc>
        <w:tc>
          <w:tcPr>
            <w:tcW w:w="4619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 xml:space="preserve">Principal, </w:t>
            </w:r>
            <w:proofErr w:type="spellStart"/>
            <w:r w:rsidRPr="00D43248">
              <w:rPr>
                <w:rFonts w:ascii="Times New Roman" w:hAnsi="Times New Roman" w:cs="Times New Roman"/>
              </w:rPr>
              <w:t>St.Mary’s</w:t>
            </w:r>
            <w:proofErr w:type="spellEnd"/>
            <w:r w:rsidRPr="00D43248">
              <w:rPr>
                <w:rFonts w:ascii="Times New Roman" w:hAnsi="Times New Roman" w:cs="Times New Roman"/>
              </w:rPr>
              <w:t xml:space="preserve"> Group of Institutions Guntur</w:t>
            </w:r>
          </w:p>
        </w:tc>
      </w:tr>
      <w:tr w:rsidR="007A3438" w:rsidRPr="00D43248" w:rsidTr="00F27A57">
        <w:trPr>
          <w:trHeight w:val="226"/>
        </w:trPr>
        <w:tc>
          <w:tcPr>
            <w:tcW w:w="9090" w:type="dxa"/>
            <w:gridSpan w:val="3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8">
              <w:rPr>
                <w:rFonts w:ascii="Times New Roman" w:hAnsi="Times New Roman" w:cs="Times New Roman"/>
                <w:b/>
                <w:sz w:val="24"/>
                <w:szCs w:val="24"/>
              </w:rPr>
              <w:t>Member(s) from Management</w:t>
            </w:r>
          </w:p>
        </w:tc>
      </w:tr>
      <w:tr w:rsidR="007A3438" w:rsidRPr="00D43248" w:rsidTr="00F27A57">
        <w:trPr>
          <w:trHeight w:val="226"/>
        </w:trPr>
        <w:tc>
          <w:tcPr>
            <w:tcW w:w="720" w:type="dxa"/>
            <w:vAlign w:val="center"/>
          </w:tcPr>
          <w:p w:rsidR="007A3438" w:rsidRPr="00D43248" w:rsidRDefault="007A3438" w:rsidP="0017767D">
            <w:pPr>
              <w:jc w:val="center"/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1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Dr.Rev.K.V.K.Rao</w:t>
            </w:r>
            <w:proofErr w:type="spellEnd"/>
          </w:p>
        </w:tc>
        <w:tc>
          <w:tcPr>
            <w:tcW w:w="4619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 xml:space="preserve">Chairman, </w:t>
            </w:r>
            <w:proofErr w:type="spellStart"/>
            <w:r w:rsidRPr="00D43248">
              <w:rPr>
                <w:rFonts w:ascii="Times New Roman" w:hAnsi="Times New Roman" w:cs="Times New Roman"/>
              </w:rPr>
              <w:t>St.Mary’s</w:t>
            </w:r>
            <w:proofErr w:type="spellEnd"/>
            <w:r w:rsidRPr="00D43248">
              <w:rPr>
                <w:rFonts w:ascii="Times New Roman" w:hAnsi="Times New Roman" w:cs="Times New Roman"/>
              </w:rPr>
              <w:t xml:space="preserve"> Group</w:t>
            </w:r>
          </w:p>
        </w:tc>
      </w:tr>
      <w:tr w:rsidR="007A3438" w:rsidRPr="00D43248" w:rsidTr="00F27A57">
        <w:trPr>
          <w:trHeight w:val="238"/>
        </w:trPr>
        <w:tc>
          <w:tcPr>
            <w:tcW w:w="9090" w:type="dxa"/>
            <w:gridSpan w:val="3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8">
              <w:rPr>
                <w:rFonts w:ascii="Times New Roman" w:hAnsi="Times New Roman" w:cs="Times New Roman"/>
                <w:b/>
                <w:sz w:val="24"/>
                <w:szCs w:val="24"/>
              </w:rPr>
              <w:t>Coordinator of IQAC</w:t>
            </w:r>
          </w:p>
        </w:tc>
      </w:tr>
      <w:tr w:rsidR="007A3438" w:rsidRPr="00D43248" w:rsidTr="00F27A57">
        <w:trPr>
          <w:trHeight w:val="226"/>
        </w:trPr>
        <w:tc>
          <w:tcPr>
            <w:tcW w:w="720" w:type="dxa"/>
            <w:vAlign w:val="center"/>
          </w:tcPr>
          <w:p w:rsidR="007A3438" w:rsidRPr="00D43248" w:rsidRDefault="007A3438" w:rsidP="0017767D">
            <w:pPr>
              <w:jc w:val="center"/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1" w:type="dxa"/>
            <w:vAlign w:val="center"/>
          </w:tcPr>
          <w:p w:rsidR="007A3438" w:rsidRPr="00414EAA" w:rsidRDefault="00AD6F23" w:rsidP="00C827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EA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414EAA">
              <w:rPr>
                <w:rFonts w:ascii="Times New Roman" w:hAnsi="Times New Roman" w:cs="Times New Roman"/>
                <w:color w:val="000000" w:themeColor="text1"/>
              </w:rPr>
              <w:t>K.N.V.R</w:t>
            </w:r>
            <w:r w:rsidR="00C8275F">
              <w:rPr>
                <w:rFonts w:ascii="Times New Roman" w:hAnsi="Times New Roman" w:cs="Times New Roman"/>
                <w:color w:val="000000" w:themeColor="text1"/>
              </w:rPr>
              <w:t>atna</w:t>
            </w:r>
            <w:proofErr w:type="spellEnd"/>
            <w:r w:rsidRPr="00414EAA">
              <w:rPr>
                <w:rFonts w:ascii="Times New Roman" w:hAnsi="Times New Roman" w:cs="Times New Roman"/>
                <w:color w:val="000000" w:themeColor="text1"/>
              </w:rPr>
              <w:t xml:space="preserve"> Kumar</w:t>
            </w:r>
          </w:p>
        </w:tc>
        <w:tc>
          <w:tcPr>
            <w:tcW w:w="4619" w:type="dxa"/>
            <w:vAlign w:val="center"/>
          </w:tcPr>
          <w:p w:rsidR="007A3438" w:rsidRPr="00414EAA" w:rsidRDefault="00AD6F23" w:rsidP="00BB6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EAA">
              <w:rPr>
                <w:rFonts w:ascii="Times New Roman" w:hAnsi="Times New Roman" w:cs="Times New Roman"/>
                <w:color w:val="000000" w:themeColor="text1"/>
              </w:rPr>
              <w:t xml:space="preserve">Professor, </w:t>
            </w:r>
            <w:r w:rsidR="00BB6F8B" w:rsidRPr="00414EAA">
              <w:rPr>
                <w:rFonts w:ascii="Times New Roman" w:hAnsi="Times New Roman" w:cs="Times New Roman"/>
                <w:color w:val="000000" w:themeColor="text1"/>
              </w:rPr>
              <w:t>CSE Department</w:t>
            </w:r>
          </w:p>
        </w:tc>
      </w:tr>
      <w:tr w:rsidR="007A3438" w:rsidRPr="00D43248" w:rsidTr="00F27A57">
        <w:trPr>
          <w:trHeight w:val="238"/>
        </w:trPr>
        <w:tc>
          <w:tcPr>
            <w:tcW w:w="9090" w:type="dxa"/>
            <w:gridSpan w:val="3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8">
              <w:rPr>
                <w:rFonts w:ascii="Times New Roman" w:hAnsi="Times New Roman" w:cs="Times New Roman"/>
                <w:b/>
                <w:sz w:val="24"/>
                <w:szCs w:val="24"/>
              </w:rPr>
              <w:t>Administrative Officers</w:t>
            </w:r>
          </w:p>
        </w:tc>
      </w:tr>
      <w:tr w:rsidR="007A3438" w:rsidRPr="00D43248" w:rsidTr="00F27A57">
        <w:trPr>
          <w:trHeight w:val="226"/>
        </w:trPr>
        <w:tc>
          <w:tcPr>
            <w:tcW w:w="720" w:type="dxa"/>
            <w:vAlign w:val="center"/>
          </w:tcPr>
          <w:p w:rsidR="007A3438" w:rsidRPr="00D43248" w:rsidRDefault="007A3438" w:rsidP="0017767D">
            <w:pPr>
              <w:jc w:val="center"/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1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Mr.Y.Raghava</w:t>
            </w:r>
            <w:proofErr w:type="spellEnd"/>
          </w:p>
        </w:tc>
        <w:tc>
          <w:tcPr>
            <w:tcW w:w="4619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Campus Incharge</w:t>
            </w:r>
          </w:p>
        </w:tc>
      </w:tr>
      <w:tr w:rsidR="007A3438" w:rsidRPr="00D43248" w:rsidTr="00F27A57">
        <w:trPr>
          <w:trHeight w:val="226"/>
        </w:trPr>
        <w:tc>
          <w:tcPr>
            <w:tcW w:w="720" w:type="dxa"/>
            <w:vAlign w:val="center"/>
          </w:tcPr>
          <w:p w:rsidR="007A3438" w:rsidRPr="00D43248" w:rsidRDefault="007A3438" w:rsidP="0017767D">
            <w:pPr>
              <w:jc w:val="center"/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1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Dr.S.Apparao</w:t>
            </w:r>
            <w:proofErr w:type="spellEnd"/>
          </w:p>
        </w:tc>
        <w:tc>
          <w:tcPr>
            <w:tcW w:w="4619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Dean of Academics</w:t>
            </w:r>
          </w:p>
        </w:tc>
      </w:tr>
      <w:tr w:rsidR="007A3438" w:rsidRPr="00D43248" w:rsidTr="00F27A57">
        <w:trPr>
          <w:trHeight w:val="238"/>
        </w:trPr>
        <w:tc>
          <w:tcPr>
            <w:tcW w:w="720" w:type="dxa"/>
            <w:vAlign w:val="center"/>
          </w:tcPr>
          <w:p w:rsidR="007A3438" w:rsidRPr="00D43248" w:rsidRDefault="00ED0673" w:rsidP="0017767D">
            <w:pPr>
              <w:jc w:val="center"/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1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D43248">
              <w:rPr>
                <w:rFonts w:ascii="Times New Roman" w:hAnsi="Times New Roman" w:cs="Times New Roman"/>
              </w:rPr>
              <w:t>Gajendra</w:t>
            </w:r>
            <w:proofErr w:type="spellEnd"/>
            <w:r w:rsidRPr="00D432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248">
              <w:rPr>
                <w:rFonts w:ascii="Times New Roman" w:hAnsi="Times New Roman" w:cs="Times New Roman"/>
              </w:rPr>
              <w:t>Babu</w:t>
            </w:r>
            <w:proofErr w:type="spellEnd"/>
          </w:p>
        </w:tc>
        <w:tc>
          <w:tcPr>
            <w:tcW w:w="4619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 xml:space="preserve">Office Superintendent </w:t>
            </w:r>
          </w:p>
        </w:tc>
      </w:tr>
      <w:tr w:rsidR="007A3438" w:rsidRPr="00D43248" w:rsidTr="00F27A57">
        <w:trPr>
          <w:trHeight w:val="226"/>
        </w:trPr>
        <w:tc>
          <w:tcPr>
            <w:tcW w:w="720" w:type="dxa"/>
            <w:vAlign w:val="center"/>
          </w:tcPr>
          <w:p w:rsidR="007A3438" w:rsidRPr="00D43248" w:rsidRDefault="00ED0673" w:rsidP="0017767D">
            <w:pPr>
              <w:jc w:val="center"/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1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Mrs.M.HimaBindu</w:t>
            </w:r>
            <w:proofErr w:type="spellEnd"/>
          </w:p>
        </w:tc>
        <w:tc>
          <w:tcPr>
            <w:tcW w:w="4619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Head, Training and Placements</w:t>
            </w:r>
          </w:p>
        </w:tc>
      </w:tr>
      <w:tr w:rsidR="007A3438" w:rsidRPr="00D43248" w:rsidTr="00F27A57">
        <w:trPr>
          <w:trHeight w:val="226"/>
        </w:trPr>
        <w:tc>
          <w:tcPr>
            <w:tcW w:w="9090" w:type="dxa"/>
            <w:gridSpan w:val="3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8">
              <w:rPr>
                <w:rFonts w:ascii="Times New Roman" w:hAnsi="Times New Roman" w:cs="Times New Roman"/>
                <w:b/>
                <w:sz w:val="24"/>
                <w:szCs w:val="24"/>
              </w:rPr>
              <w:t>Teacher Representatives</w:t>
            </w:r>
          </w:p>
        </w:tc>
      </w:tr>
      <w:tr w:rsidR="007A3438" w:rsidRPr="00D43248" w:rsidTr="00F27A57">
        <w:trPr>
          <w:trHeight w:val="238"/>
        </w:trPr>
        <w:tc>
          <w:tcPr>
            <w:tcW w:w="720" w:type="dxa"/>
            <w:vAlign w:val="center"/>
          </w:tcPr>
          <w:p w:rsidR="007A3438" w:rsidRPr="00D43248" w:rsidRDefault="00ED0673" w:rsidP="0017767D">
            <w:pPr>
              <w:jc w:val="center"/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1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Dr.Govardhan</w:t>
            </w:r>
            <w:proofErr w:type="spellEnd"/>
            <w:r w:rsidRPr="00D432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248">
              <w:rPr>
                <w:rFonts w:ascii="Times New Roman" w:hAnsi="Times New Roman" w:cs="Times New Roman"/>
              </w:rPr>
              <w:t>Rao</w:t>
            </w:r>
            <w:proofErr w:type="spellEnd"/>
          </w:p>
        </w:tc>
        <w:tc>
          <w:tcPr>
            <w:tcW w:w="4619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HoD</w:t>
            </w:r>
            <w:proofErr w:type="spellEnd"/>
            <w:r w:rsidRPr="00D43248">
              <w:rPr>
                <w:rFonts w:ascii="Times New Roman" w:hAnsi="Times New Roman" w:cs="Times New Roman"/>
              </w:rPr>
              <w:t>, Sciences and Humanities</w:t>
            </w:r>
          </w:p>
        </w:tc>
      </w:tr>
      <w:tr w:rsidR="007A3438" w:rsidRPr="00D43248" w:rsidTr="00F27A57">
        <w:trPr>
          <w:trHeight w:val="226"/>
        </w:trPr>
        <w:tc>
          <w:tcPr>
            <w:tcW w:w="720" w:type="dxa"/>
            <w:vAlign w:val="center"/>
          </w:tcPr>
          <w:p w:rsidR="007A3438" w:rsidRPr="00D43248" w:rsidRDefault="00ED0673" w:rsidP="0017767D">
            <w:pPr>
              <w:jc w:val="center"/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1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Mr.Subhani</w:t>
            </w:r>
            <w:proofErr w:type="spellEnd"/>
            <w:r w:rsidRPr="00D432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248">
              <w:rPr>
                <w:rFonts w:ascii="Times New Roman" w:hAnsi="Times New Roman" w:cs="Times New Roman"/>
              </w:rPr>
              <w:t>Shaik</w:t>
            </w:r>
            <w:proofErr w:type="spellEnd"/>
          </w:p>
        </w:tc>
        <w:tc>
          <w:tcPr>
            <w:tcW w:w="4619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HoD</w:t>
            </w:r>
            <w:proofErr w:type="spellEnd"/>
            <w:r w:rsidRPr="00D43248">
              <w:rPr>
                <w:rFonts w:ascii="Times New Roman" w:hAnsi="Times New Roman" w:cs="Times New Roman"/>
              </w:rPr>
              <w:t>, Computer Science and Engineering</w:t>
            </w:r>
          </w:p>
        </w:tc>
      </w:tr>
      <w:tr w:rsidR="007A3438" w:rsidRPr="00D43248" w:rsidTr="00F27A57">
        <w:trPr>
          <w:trHeight w:val="464"/>
        </w:trPr>
        <w:tc>
          <w:tcPr>
            <w:tcW w:w="720" w:type="dxa"/>
            <w:vAlign w:val="center"/>
          </w:tcPr>
          <w:p w:rsidR="007A3438" w:rsidRPr="00D43248" w:rsidRDefault="007A3438" w:rsidP="0017767D">
            <w:pPr>
              <w:jc w:val="center"/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1</w:t>
            </w:r>
            <w:r w:rsidR="00ED0673" w:rsidRPr="00D43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1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Mr.D.Satyanarayana</w:t>
            </w:r>
            <w:proofErr w:type="spellEnd"/>
          </w:p>
        </w:tc>
        <w:tc>
          <w:tcPr>
            <w:tcW w:w="4619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HoD</w:t>
            </w:r>
            <w:proofErr w:type="spellEnd"/>
            <w:r w:rsidRPr="00D43248">
              <w:rPr>
                <w:rFonts w:ascii="Times New Roman" w:hAnsi="Times New Roman" w:cs="Times New Roman"/>
              </w:rPr>
              <w:t>, Electronics and Communications Engineering</w:t>
            </w:r>
          </w:p>
        </w:tc>
      </w:tr>
      <w:tr w:rsidR="007A3438" w:rsidRPr="00D43248" w:rsidTr="00F27A57">
        <w:trPr>
          <w:trHeight w:val="226"/>
        </w:trPr>
        <w:tc>
          <w:tcPr>
            <w:tcW w:w="720" w:type="dxa"/>
            <w:vAlign w:val="center"/>
          </w:tcPr>
          <w:p w:rsidR="007A3438" w:rsidRPr="00D43248" w:rsidRDefault="007A3438" w:rsidP="0017767D">
            <w:pPr>
              <w:jc w:val="center"/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1</w:t>
            </w:r>
            <w:r w:rsidR="00ED0673" w:rsidRPr="00D43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1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Mr.G.Rajeswara</w:t>
            </w:r>
            <w:proofErr w:type="spellEnd"/>
            <w:r w:rsidRPr="00D432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248">
              <w:rPr>
                <w:rFonts w:ascii="Times New Roman" w:hAnsi="Times New Roman" w:cs="Times New Roman"/>
              </w:rPr>
              <w:t>Rao</w:t>
            </w:r>
            <w:proofErr w:type="spellEnd"/>
          </w:p>
        </w:tc>
        <w:tc>
          <w:tcPr>
            <w:tcW w:w="4619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HoD</w:t>
            </w:r>
            <w:proofErr w:type="spellEnd"/>
            <w:r w:rsidRPr="00D43248">
              <w:rPr>
                <w:rFonts w:ascii="Times New Roman" w:hAnsi="Times New Roman" w:cs="Times New Roman"/>
              </w:rPr>
              <w:t>, Mechanical Engineering</w:t>
            </w:r>
          </w:p>
        </w:tc>
      </w:tr>
      <w:tr w:rsidR="007A3438" w:rsidRPr="00D43248" w:rsidTr="00F27A57">
        <w:trPr>
          <w:trHeight w:val="226"/>
        </w:trPr>
        <w:tc>
          <w:tcPr>
            <w:tcW w:w="720" w:type="dxa"/>
            <w:vAlign w:val="center"/>
          </w:tcPr>
          <w:p w:rsidR="007A3438" w:rsidRPr="00D43248" w:rsidRDefault="007A3438" w:rsidP="0017767D">
            <w:pPr>
              <w:jc w:val="center"/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1</w:t>
            </w:r>
            <w:r w:rsidR="00ED0673" w:rsidRPr="00D43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1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Mr.C.V.Siva</w:t>
            </w:r>
            <w:proofErr w:type="spellEnd"/>
            <w:r w:rsidRPr="00D432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248">
              <w:rPr>
                <w:rFonts w:ascii="Times New Roman" w:hAnsi="Times New Roman" w:cs="Times New Roman"/>
              </w:rPr>
              <w:t>Varma</w:t>
            </w:r>
            <w:proofErr w:type="spellEnd"/>
          </w:p>
        </w:tc>
        <w:tc>
          <w:tcPr>
            <w:tcW w:w="4619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HoD</w:t>
            </w:r>
            <w:proofErr w:type="spellEnd"/>
            <w:r w:rsidRPr="00D43248">
              <w:rPr>
                <w:rFonts w:ascii="Times New Roman" w:hAnsi="Times New Roman" w:cs="Times New Roman"/>
              </w:rPr>
              <w:t>, Master of Business Administration</w:t>
            </w:r>
          </w:p>
        </w:tc>
      </w:tr>
      <w:tr w:rsidR="007A3438" w:rsidRPr="00D43248" w:rsidTr="00F27A57">
        <w:trPr>
          <w:trHeight w:val="226"/>
        </w:trPr>
        <w:tc>
          <w:tcPr>
            <w:tcW w:w="720" w:type="dxa"/>
            <w:vAlign w:val="center"/>
          </w:tcPr>
          <w:p w:rsidR="007A3438" w:rsidRPr="00D43248" w:rsidRDefault="007A3438" w:rsidP="0017767D">
            <w:pPr>
              <w:jc w:val="center"/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1</w:t>
            </w:r>
            <w:r w:rsidR="00ED0673" w:rsidRPr="00D43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1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Mr.U.Srikanth</w:t>
            </w:r>
            <w:proofErr w:type="spellEnd"/>
          </w:p>
        </w:tc>
        <w:tc>
          <w:tcPr>
            <w:tcW w:w="4619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HoD</w:t>
            </w:r>
            <w:proofErr w:type="spellEnd"/>
            <w:r w:rsidRPr="00D43248">
              <w:rPr>
                <w:rFonts w:ascii="Times New Roman" w:hAnsi="Times New Roman" w:cs="Times New Roman"/>
              </w:rPr>
              <w:t>, Diploma</w:t>
            </w:r>
          </w:p>
        </w:tc>
      </w:tr>
      <w:tr w:rsidR="007A3438" w:rsidRPr="00D43248" w:rsidTr="00F27A57">
        <w:trPr>
          <w:trHeight w:val="226"/>
        </w:trPr>
        <w:tc>
          <w:tcPr>
            <w:tcW w:w="720" w:type="dxa"/>
            <w:vAlign w:val="center"/>
          </w:tcPr>
          <w:p w:rsidR="007A3438" w:rsidRPr="00D43248" w:rsidRDefault="007A3438" w:rsidP="0017767D">
            <w:pPr>
              <w:jc w:val="center"/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1</w:t>
            </w:r>
            <w:r w:rsidR="00ED0673" w:rsidRPr="00D43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1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Ms.K.Nagarani</w:t>
            </w:r>
            <w:proofErr w:type="spellEnd"/>
          </w:p>
        </w:tc>
        <w:tc>
          <w:tcPr>
            <w:tcW w:w="4619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HoD</w:t>
            </w:r>
            <w:proofErr w:type="spellEnd"/>
            <w:r w:rsidRPr="00D43248">
              <w:rPr>
                <w:rFonts w:ascii="Times New Roman" w:hAnsi="Times New Roman" w:cs="Times New Roman"/>
              </w:rPr>
              <w:t>, Pharmacy</w:t>
            </w:r>
          </w:p>
        </w:tc>
      </w:tr>
      <w:tr w:rsidR="007A3438" w:rsidRPr="00D43248" w:rsidTr="00F27A57">
        <w:trPr>
          <w:trHeight w:val="238"/>
        </w:trPr>
        <w:tc>
          <w:tcPr>
            <w:tcW w:w="720" w:type="dxa"/>
            <w:vAlign w:val="center"/>
          </w:tcPr>
          <w:p w:rsidR="007A3438" w:rsidRPr="00D43248" w:rsidRDefault="007A3438" w:rsidP="0017767D">
            <w:pPr>
              <w:jc w:val="center"/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1</w:t>
            </w:r>
            <w:r w:rsidR="00ED0673" w:rsidRPr="00D432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1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Mrs.Sd.Farzana</w:t>
            </w:r>
            <w:proofErr w:type="spellEnd"/>
          </w:p>
        </w:tc>
        <w:tc>
          <w:tcPr>
            <w:tcW w:w="4619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Vice Principal</w:t>
            </w:r>
          </w:p>
        </w:tc>
      </w:tr>
      <w:tr w:rsidR="007A3438" w:rsidRPr="00D43248" w:rsidTr="00F27A57">
        <w:trPr>
          <w:trHeight w:val="226"/>
        </w:trPr>
        <w:tc>
          <w:tcPr>
            <w:tcW w:w="9090" w:type="dxa"/>
            <w:gridSpan w:val="3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8">
              <w:rPr>
                <w:rFonts w:ascii="Times New Roman" w:hAnsi="Times New Roman" w:cs="Times New Roman"/>
                <w:b/>
                <w:sz w:val="24"/>
                <w:szCs w:val="24"/>
              </w:rPr>
              <w:t>Nominee From Industry and Stakeholders</w:t>
            </w:r>
          </w:p>
        </w:tc>
      </w:tr>
      <w:tr w:rsidR="007A3438" w:rsidRPr="00D43248" w:rsidTr="00F27A57">
        <w:trPr>
          <w:trHeight w:val="238"/>
        </w:trPr>
        <w:tc>
          <w:tcPr>
            <w:tcW w:w="720" w:type="dxa"/>
            <w:vAlign w:val="center"/>
          </w:tcPr>
          <w:p w:rsidR="007A3438" w:rsidRPr="00D43248" w:rsidRDefault="00ED0673" w:rsidP="0017767D">
            <w:pPr>
              <w:jc w:val="center"/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51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D.Venkata</w:t>
            </w:r>
            <w:proofErr w:type="spellEnd"/>
            <w:r w:rsidRPr="00D432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248">
              <w:rPr>
                <w:rFonts w:ascii="Times New Roman" w:hAnsi="Times New Roman" w:cs="Times New Roman"/>
              </w:rPr>
              <w:t>Sudheer</w:t>
            </w:r>
            <w:proofErr w:type="spellEnd"/>
          </w:p>
        </w:tc>
        <w:tc>
          <w:tcPr>
            <w:tcW w:w="4619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Industrial Representative</w:t>
            </w:r>
          </w:p>
        </w:tc>
      </w:tr>
      <w:tr w:rsidR="007A3438" w:rsidRPr="00D43248" w:rsidTr="00F27A57">
        <w:trPr>
          <w:trHeight w:val="226"/>
        </w:trPr>
        <w:tc>
          <w:tcPr>
            <w:tcW w:w="720" w:type="dxa"/>
            <w:vAlign w:val="center"/>
          </w:tcPr>
          <w:p w:rsidR="007A3438" w:rsidRPr="00D43248" w:rsidRDefault="00ED0673" w:rsidP="0017767D">
            <w:pPr>
              <w:jc w:val="center"/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51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D43248">
              <w:rPr>
                <w:rFonts w:ascii="Times New Roman" w:hAnsi="Times New Roman" w:cs="Times New Roman"/>
              </w:rPr>
              <w:t>Aszad</w:t>
            </w:r>
            <w:proofErr w:type="spellEnd"/>
            <w:r w:rsidRPr="00D43248">
              <w:rPr>
                <w:rFonts w:ascii="Times New Roman" w:hAnsi="Times New Roman" w:cs="Times New Roman"/>
              </w:rPr>
              <w:t xml:space="preserve"> Khan </w:t>
            </w:r>
            <w:proofErr w:type="spellStart"/>
            <w:r w:rsidRPr="00D43248">
              <w:rPr>
                <w:rFonts w:ascii="Times New Roman" w:hAnsi="Times New Roman" w:cs="Times New Roman"/>
              </w:rPr>
              <w:t>Pathan</w:t>
            </w:r>
            <w:proofErr w:type="spellEnd"/>
          </w:p>
        </w:tc>
        <w:tc>
          <w:tcPr>
            <w:tcW w:w="4619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Parent Representative</w:t>
            </w:r>
          </w:p>
        </w:tc>
      </w:tr>
      <w:tr w:rsidR="007A3438" w:rsidRPr="00D43248" w:rsidTr="00F27A57">
        <w:trPr>
          <w:trHeight w:val="226"/>
        </w:trPr>
        <w:tc>
          <w:tcPr>
            <w:tcW w:w="9090" w:type="dxa"/>
            <w:gridSpan w:val="3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8">
              <w:rPr>
                <w:rFonts w:ascii="Times New Roman" w:hAnsi="Times New Roman" w:cs="Times New Roman"/>
                <w:b/>
                <w:sz w:val="24"/>
                <w:szCs w:val="24"/>
              </w:rPr>
              <w:t>Nominee From Local Societies, Students and Alumni</w:t>
            </w:r>
          </w:p>
        </w:tc>
      </w:tr>
      <w:tr w:rsidR="007A3438" w:rsidRPr="00D43248" w:rsidTr="00F27A57">
        <w:trPr>
          <w:trHeight w:val="476"/>
        </w:trPr>
        <w:tc>
          <w:tcPr>
            <w:tcW w:w="720" w:type="dxa"/>
            <w:vAlign w:val="center"/>
          </w:tcPr>
          <w:p w:rsidR="007A3438" w:rsidRPr="00D43248" w:rsidRDefault="00ED0673" w:rsidP="0017767D">
            <w:pPr>
              <w:jc w:val="center"/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51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Dr.B.V.S.T</w:t>
            </w:r>
            <w:proofErr w:type="spellEnd"/>
            <w:r w:rsidRPr="00D4324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3248">
              <w:rPr>
                <w:rFonts w:ascii="Times New Roman" w:hAnsi="Times New Roman" w:cs="Times New Roman"/>
              </w:rPr>
              <w:t>Sai</w:t>
            </w:r>
            <w:proofErr w:type="spellEnd"/>
          </w:p>
        </w:tc>
        <w:tc>
          <w:tcPr>
            <w:tcW w:w="4619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 xml:space="preserve">Principal, </w:t>
            </w:r>
            <w:proofErr w:type="spellStart"/>
            <w:r w:rsidRPr="00D43248">
              <w:rPr>
                <w:rFonts w:ascii="Times New Roman" w:hAnsi="Times New Roman" w:cs="Times New Roman"/>
              </w:rPr>
              <w:t>St.Mary’s</w:t>
            </w:r>
            <w:proofErr w:type="spellEnd"/>
            <w:r w:rsidRPr="00D43248">
              <w:rPr>
                <w:rFonts w:ascii="Times New Roman" w:hAnsi="Times New Roman" w:cs="Times New Roman"/>
              </w:rPr>
              <w:t xml:space="preserve"> Women’s Engineering College, </w:t>
            </w:r>
            <w:proofErr w:type="spellStart"/>
            <w:r w:rsidRPr="00D43248">
              <w:rPr>
                <w:rFonts w:ascii="Times New Roman" w:hAnsi="Times New Roman" w:cs="Times New Roman"/>
              </w:rPr>
              <w:t>Budampadu</w:t>
            </w:r>
            <w:proofErr w:type="spellEnd"/>
            <w:r w:rsidRPr="00D43248">
              <w:rPr>
                <w:rFonts w:ascii="Times New Roman" w:hAnsi="Times New Roman" w:cs="Times New Roman"/>
              </w:rPr>
              <w:t>, Guntur</w:t>
            </w:r>
          </w:p>
        </w:tc>
      </w:tr>
      <w:tr w:rsidR="007A3438" w:rsidRPr="00D43248" w:rsidTr="00F27A57">
        <w:trPr>
          <w:trHeight w:val="238"/>
        </w:trPr>
        <w:tc>
          <w:tcPr>
            <w:tcW w:w="720" w:type="dxa"/>
            <w:vAlign w:val="center"/>
          </w:tcPr>
          <w:p w:rsidR="007A3438" w:rsidRPr="00D43248" w:rsidRDefault="00ED0673" w:rsidP="0017767D">
            <w:pPr>
              <w:jc w:val="center"/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51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proofErr w:type="spellStart"/>
            <w:r w:rsidRPr="00D43248">
              <w:rPr>
                <w:rFonts w:ascii="Times New Roman" w:hAnsi="Times New Roman" w:cs="Times New Roman"/>
              </w:rPr>
              <w:t>Mr.Sai</w:t>
            </w:r>
            <w:proofErr w:type="spellEnd"/>
            <w:r w:rsidRPr="00D432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248">
              <w:rPr>
                <w:rFonts w:ascii="Times New Roman" w:hAnsi="Times New Roman" w:cs="Times New Roman"/>
              </w:rPr>
              <w:t>Pranay</w:t>
            </w:r>
            <w:proofErr w:type="spellEnd"/>
          </w:p>
        </w:tc>
        <w:tc>
          <w:tcPr>
            <w:tcW w:w="4619" w:type="dxa"/>
            <w:vAlign w:val="center"/>
          </w:tcPr>
          <w:p w:rsidR="007A3438" w:rsidRPr="00D43248" w:rsidRDefault="007A3438" w:rsidP="0017767D">
            <w:pPr>
              <w:rPr>
                <w:rFonts w:ascii="Times New Roman" w:hAnsi="Times New Roman" w:cs="Times New Roman"/>
              </w:rPr>
            </w:pPr>
            <w:r w:rsidRPr="00D43248">
              <w:rPr>
                <w:rFonts w:ascii="Times New Roman" w:hAnsi="Times New Roman" w:cs="Times New Roman"/>
              </w:rPr>
              <w:t>Student Representative</w:t>
            </w:r>
          </w:p>
        </w:tc>
      </w:tr>
    </w:tbl>
    <w:p w:rsidR="007A3438" w:rsidRPr="00D43248" w:rsidRDefault="007A3438" w:rsidP="007A3438">
      <w:pPr>
        <w:pStyle w:val="BodyText"/>
        <w:ind w:right="-23"/>
        <w:jc w:val="both"/>
        <w:rPr>
          <w:rFonts w:ascii="Times New Roman" w:hAnsi="Times New Roman" w:cs="Times New Roman"/>
          <w:color w:val="111111"/>
          <w:sz w:val="22"/>
          <w:szCs w:val="22"/>
        </w:rPr>
      </w:pPr>
    </w:p>
    <w:p w:rsidR="00ED0673" w:rsidRPr="00D43248" w:rsidRDefault="00E9566C" w:rsidP="00D80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b/>
          <w:sz w:val="24"/>
          <w:szCs w:val="24"/>
        </w:rPr>
        <w:t>gen</w:t>
      </w:r>
      <w:r w:rsidRPr="00D43248">
        <w:rPr>
          <w:rFonts w:ascii="Times New Roman" w:hAnsi="Times New Roman" w:cs="Times New Roman"/>
          <w:b/>
          <w:sz w:val="24"/>
          <w:szCs w:val="24"/>
        </w:rPr>
        <w:t>da</w:t>
      </w:r>
      <w:r w:rsidR="00ED0673" w:rsidRPr="00D43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1D4">
        <w:rPr>
          <w:rFonts w:ascii="Times New Roman" w:hAnsi="Times New Roman" w:cs="Times New Roman"/>
          <w:b/>
          <w:sz w:val="24"/>
          <w:szCs w:val="24"/>
        </w:rPr>
        <w:t>of</w:t>
      </w:r>
      <w:r w:rsidR="00ED0673" w:rsidRPr="00D43248">
        <w:rPr>
          <w:rFonts w:ascii="Times New Roman" w:hAnsi="Times New Roman" w:cs="Times New Roman"/>
          <w:b/>
          <w:sz w:val="24"/>
          <w:szCs w:val="24"/>
        </w:rPr>
        <w:t xml:space="preserve"> the Meeting:</w:t>
      </w:r>
    </w:p>
    <w:p w:rsidR="00563BCA" w:rsidRPr="00D43248" w:rsidRDefault="00563BCA" w:rsidP="00D200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43248">
        <w:rPr>
          <w:rFonts w:ascii="Times New Roman" w:hAnsi="Times New Roman" w:cs="Times New Roman"/>
        </w:rPr>
        <w:t>Welcome Address by the IQAC Chairman.</w:t>
      </w:r>
    </w:p>
    <w:p w:rsidR="00563BCA" w:rsidRPr="00D43248" w:rsidRDefault="00563BCA" w:rsidP="00D200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43248">
        <w:rPr>
          <w:rFonts w:ascii="Times New Roman" w:hAnsi="Times New Roman" w:cs="Times New Roman"/>
        </w:rPr>
        <w:t xml:space="preserve">Opening view by </w:t>
      </w:r>
      <w:r w:rsidR="002A0B4C">
        <w:rPr>
          <w:rFonts w:ascii="Times New Roman" w:hAnsi="Times New Roman" w:cs="Times New Roman"/>
        </w:rPr>
        <w:t xml:space="preserve">the senior members of IQAC and </w:t>
      </w:r>
      <w:proofErr w:type="spellStart"/>
      <w:r w:rsidR="002A0B4C">
        <w:rPr>
          <w:rFonts w:ascii="Times New Roman" w:hAnsi="Times New Roman" w:cs="Times New Roman"/>
        </w:rPr>
        <w:t>HoD</w:t>
      </w:r>
      <w:r w:rsidRPr="00D43248">
        <w:rPr>
          <w:rFonts w:ascii="Times New Roman" w:hAnsi="Times New Roman" w:cs="Times New Roman"/>
        </w:rPr>
        <w:t>s</w:t>
      </w:r>
      <w:proofErr w:type="spellEnd"/>
      <w:r w:rsidRPr="00D43248">
        <w:rPr>
          <w:rFonts w:ascii="Times New Roman" w:hAnsi="Times New Roman" w:cs="Times New Roman"/>
        </w:rPr>
        <w:t>.</w:t>
      </w:r>
    </w:p>
    <w:p w:rsidR="002A3506" w:rsidRPr="00D43248" w:rsidRDefault="002A3506" w:rsidP="00D200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43248">
        <w:rPr>
          <w:rFonts w:ascii="Times New Roman" w:hAnsi="Times New Roman" w:cs="Times New Roman"/>
        </w:rPr>
        <w:t xml:space="preserve">Preparation of Academic </w:t>
      </w:r>
      <w:r w:rsidR="002A0B4C">
        <w:rPr>
          <w:rFonts w:ascii="Times New Roman" w:hAnsi="Times New Roman" w:cs="Times New Roman"/>
        </w:rPr>
        <w:t>Planner</w:t>
      </w:r>
      <w:r w:rsidRPr="00D43248">
        <w:rPr>
          <w:rFonts w:ascii="Times New Roman" w:hAnsi="Times New Roman" w:cs="Times New Roman"/>
        </w:rPr>
        <w:t xml:space="preserve"> on the basis of University Academic Calendar</w:t>
      </w:r>
    </w:p>
    <w:p w:rsidR="002A3506" w:rsidRPr="00D43248" w:rsidRDefault="002A3506" w:rsidP="00D200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43248">
        <w:rPr>
          <w:rFonts w:ascii="Times New Roman" w:hAnsi="Times New Roman" w:cs="Times New Roman"/>
        </w:rPr>
        <w:t>Academic Administrative Audit by IQAC for 2018-2019</w:t>
      </w:r>
    </w:p>
    <w:p w:rsidR="002A3506" w:rsidRPr="00D43248" w:rsidRDefault="002A0B4C" w:rsidP="00D200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for m</w:t>
      </w:r>
      <w:r w:rsidR="00563BCA" w:rsidRPr="00D43248">
        <w:rPr>
          <w:rFonts w:ascii="Times New Roman" w:hAnsi="Times New Roman" w:cs="Times New Roman"/>
        </w:rPr>
        <w:t>ore ICT enabled class-rooms</w:t>
      </w:r>
    </w:p>
    <w:p w:rsidR="00563BCA" w:rsidRPr="00D43248" w:rsidRDefault="002A0B4C" w:rsidP="00D200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Maintenance</w:t>
      </w:r>
      <w:r w:rsidR="00563BCA" w:rsidRPr="00D43248">
        <w:rPr>
          <w:rFonts w:ascii="Times New Roman" w:hAnsi="Times New Roman" w:cs="Times New Roman"/>
        </w:rPr>
        <w:t xml:space="preserve"> of Water cooler / purifier in each floor</w:t>
      </w:r>
    </w:p>
    <w:p w:rsidR="00563BCA" w:rsidRPr="00D43248" w:rsidRDefault="00667B07" w:rsidP="00D200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Restructuring </w:t>
      </w:r>
      <w:r w:rsidR="00563BCA" w:rsidRPr="00D43248">
        <w:rPr>
          <w:rFonts w:ascii="Times New Roman" w:hAnsi="Times New Roman" w:cs="Times New Roman"/>
        </w:rPr>
        <w:t>Library with Students</w:t>
      </w:r>
      <w:r w:rsidR="00B55C7B">
        <w:rPr>
          <w:rFonts w:ascii="Times New Roman" w:hAnsi="Times New Roman" w:cs="Times New Roman"/>
        </w:rPr>
        <w:t>’</w:t>
      </w:r>
      <w:r w:rsidR="00563BCA" w:rsidRPr="00D43248">
        <w:rPr>
          <w:rFonts w:ascii="Times New Roman" w:hAnsi="Times New Roman" w:cs="Times New Roman"/>
        </w:rPr>
        <w:t xml:space="preserve"> Reading room </w:t>
      </w:r>
      <w:r>
        <w:rPr>
          <w:rFonts w:ascii="Times New Roman" w:hAnsi="Times New Roman" w:cs="Times New Roman"/>
        </w:rPr>
        <w:t>and</w:t>
      </w:r>
      <w:r w:rsidR="00563BCA" w:rsidRPr="00D43248">
        <w:rPr>
          <w:rFonts w:ascii="Times New Roman" w:hAnsi="Times New Roman" w:cs="Times New Roman"/>
        </w:rPr>
        <w:t xml:space="preserve"> Library automation</w:t>
      </w:r>
      <w:r>
        <w:rPr>
          <w:rFonts w:ascii="Times New Roman" w:hAnsi="Times New Roman" w:cs="Times New Roman"/>
        </w:rPr>
        <w:t xml:space="preserve"> software</w:t>
      </w:r>
    </w:p>
    <w:p w:rsidR="001F7273" w:rsidRPr="00D43248" w:rsidRDefault="000210E9" w:rsidP="00D200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Increasing facilities and menu in </w:t>
      </w:r>
      <w:r w:rsidR="001F7273" w:rsidRPr="00D43248">
        <w:rPr>
          <w:rFonts w:ascii="Times New Roman" w:hAnsi="Times New Roman" w:cs="Times New Roman"/>
        </w:rPr>
        <w:t>Canteen</w:t>
      </w:r>
    </w:p>
    <w:p w:rsidR="00563BCA" w:rsidRPr="00D43248" w:rsidRDefault="00563BCA" w:rsidP="00D200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43248">
        <w:rPr>
          <w:rFonts w:ascii="Times New Roman" w:hAnsi="Times New Roman" w:cs="Times New Roman"/>
        </w:rPr>
        <w:t>Formation of Parent- Teacher Association</w:t>
      </w:r>
    </w:p>
    <w:p w:rsidR="00ED0673" w:rsidRPr="00D43248" w:rsidRDefault="00ED0673" w:rsidP="00D809E6">
      <w:pPr>
        <w:rPr>
          <w:rFonts w:ascii="Times New Roman" w:hAnsi="Times New Roman" w:cs="Times New Roman"/>
        </w:rPr>
      </w:pPr>
    </w:p>
    <w:p w:rsidR="00EC3A81" w:rsidRPr="00F27A57" w:rsidRDefault="00EC3A81" w:rsidP="00EC3A81">
      <w:pPr>
        <w:ind w:right="295"/>
        <w:rPr>
          <w:rFonts w:ascii="Times New Roman" w:hAnsi="Times New Roman" w:cs="Times New Roman"/>
          <w:b/>
        </w:rPr>
      </w:pPr>
      <w:r w:rsidRPr="00F27A57">
        <w:rPr>
          <w:rFonts w:ascii="Times New Roman" w:hAnsi="Times New Roman" w:cs="Times New Roman"/>
          <w:b/>
          <w:u w:val="single"/>
        </w:rPr>
        <w:t xml:space="preserve">Points of </w:t>
      </w:r>
      <w:proofErr w:type="gramStart"/>
      <w:r w:rsidRPr="00F27A57">
        <w:rPr>
          <w:rFonts w:ascii="Times New Roman" w:hAnsi="Times New Roman" w:cs="Times New Roman"/>
          <w:b/>
          <w:u w:val="single"/>
        </w:rPr>
        <w:t>Discussion</w:t>
      </w:r>
      <w:r w:rsidR="00F27A57">
        <w:rPr>
          <w:rFonts w:ascii="Times New Roman" w:hAnsi="Times New Roman" w:cs="Times New Roman"/>
          <w:b/>
        </w:rPr>
        <w:t xml:space="preserve"> :</w:t>
      </w:r>
      <w:proofErr w:type="gramEnd"/>
    </w:p>
    <w:p w:rsidR="00563BCA" w:rsidRPr="00F27A57" w:rsidRDefault="0002252D" w:rsidP="00EC3A81">
      <w:pPr>
        <w:pStyle w:val="ListParagraph"/>
        <w:ind w:left="0" w:right="295"/>
        <w:rPr>
          <w:rFonts w:ascii="Times New Roman" w:hAnsi="Times New Roman" w:cs="Times New Roman"/>
          <w:b/>
        </w:rPr>
      </w:pPr>
      <w:r w:rsidRPr="00F27A57">
        <w:rPr>
          <w:rFonts w:ascii="Times New Roman" w:hAnsi="Times New Roman" w:cs="Times New Roman"/>
          <w:b/>
        </w:rPr>
        <w:t>1. Preparation</w:t>
      </w:r>
      <w:r w:rsidR="00563BCA" w:rsidRPr="00F27A57">
        <w:rPr>
          <w:rFonts w:ascii="Times New Roman" w:hAnsi="Times New Roman" w:cs="Times New Roman"/>
          <w:b/>
        </w:rPr>
        <w:t xml:space="preserve"> of </w:t>
      </w:r>
      <w:r w:rsidR="00D20071">
        <w:rPr>
          <w:rFonts w:ascii="Times New Roman" w:hAnsi="Times New Roman" w:cs="Times New Roman"/>
          <w:b/>
        </w:rPr>
        <w:t>Annual</w:t>
      </w:r>
      <w:r w:rsidR="00563BCA" w:rsidRPr="00F27A57">
        <w:rPr>
          <w:rFonts w:ascii="Times New Roman" w:hAnsi="Times New Roman" w:cs="Times New Roman"/>
          <w:b/>
        </w:rPr>
        <w:t xml:space="preserve"> Academic </w:t>
      </w:r>
      <w:r w:rsidR="00EC3A81" w:rsidRPr="00F27A57">
        <w:rPr>
          <w:rFonts w:ascii="Times New Roman" w:hAnsi="Times New Roman" w:cs="Times New Roman"/>
          <w:b/>
        </w:rPr>
        <w:t>Planne</w:t>
      </w:r>
      <w:r w:rsidR="00563BCA" w:rsidRPr="00F27A57">
        <w:rPr>
          <w:rFonts w:ascii="Times New Roman" w:hAnsi="Times New Roman" w:cs="Times New Roman"/>
          <w:b/>
        </w:rPr>
        <w:t>r on the basis of University Academic Calendar</w:t>
      </w:r>
      <w:r w:rsidR="00F27A57">
        <w:rPr>
          <w:rFonts w:ascii="Times New Roman" w:hAnsi="Times New Roman" w:cs="Times New Roman"/>
          <w:b/>
        </w:rPr>
        <w:t xml:space="preserve"> </w:t>
      </w:r>
    </w:p>
    <w:p w:rsidR="00D43248" w:rsidRPr="00D43248" w:rsidRDefault="00D43248" w:rsidP="00EC3A81">
      <w:pPr>
        <w:pStyle w:val="ListParagraph"/>
        <w:ind w:left="0" w:right="295"/>
        <w:rPr>
          <w:rFonts w:ascii="Times New Roman" w:hAnsi="Times New Roman" w:cs="Times New Roman"/>
          <w:b/>
        </w:rPr>
      </w:pPr>
    </w:p>
    <w:p w:rsidR="00563BCA" w:rsidRPr="00D43248" w:rsidRDefault="00D20071" w:rsidP="00EC3A81">
      <w:pPr>
        <w:pStyle w:val="ListParagraph"/>
        <w:spacing w:line="276" w:lineRule="auto"/>
        <w:ind w:left="0" w:right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Soon after the Academic Calendar </w:t>
      </w:r>
      <w:r w:rsidR="00C37774">
        <w:rPr>
          <w:rFonts w:ascii="Times New Roman" w:hAnsi="Times New Roman" w:cs="Times New Roman"/>
        </w:rPr>
        <w:t xml:space="preserve">(for the year 2019-20) </w:t>
      </w:r>
      <w:r>
        <w:rPr>
          <w:rFonts w:ascii="Times New Roman" w:hAnsi="Times New Roman" w:cs="Times New Roman"/>
        </w:rPr>
        <w:t xml:space="preserve">is released by the JNTUK, </w:t>
      </w:r>
      <w:r w:rsidR="006948F9" w:rsidRPr="00D43248">
        <w:rPr>
          <w:rFonts w:ascii="Times New Roman" w:hAnsi="Times New Roman" w:cs="Times New Roman"/>
        </w:rPr>
        <w:t xml:space="preserve">the time table committee headed by </w:t>
      </w:r>
      <w:proofErr w:type="spellStart"/>
      <w:r w:rsidR="006948F9" w:rsidRPr="00D43248">
        <w:rPr>
          <w:rFonts w:ascii="Times New Roman" w:hAnsi="Times New Roman" w:cs="Times New Roman"/>
        </w:rPr>
        <w:t>Mr.Shaik</w:t>
      </w:r>
      <w:proofErr w:type="spellEnd"/>
      <w:r w:rsidR="006948F9" w:rsidRPr="00D43248">
        <w:rPr>
          <w:rFonts w:ascii="Times New Roman" w:hAnsi="Times New Roman" w:cs="Times New Roman"/>
        </w:rPr>
        <w:t xml:space="preserve"> </w:t>
      </w:r>
      <w:proofErr w:type="spellStart"/>
      <w:r w:rsidR="006948F9" w:rsidRPr="00D43248">
        <w:rPr>
          <w:rFonts w:ascii="Times New Roman" w:hAnsi="Times New Roman" w:cs="Times New Roman"/>
        </w:rPr>
        <w:t>Subhani</w:t>
      </w:r>
      <w:proofErr w:type="spellEnd"/>
      <w:r w:rsidR="006948F9" w:rsidRPr="00D432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assigned the responsibility of coordinating with all the departments with respect to the preparation and circulation of Annual Academic Planners for the current academic year.</w:t>
      </w:r>
    </w:p>
    <w:p w:rsidR="00117409" w:rsidRPr="00D20071" w:rsidRDefault="006948F9" w:rsidP="00EC3A81">
      <w:pPr>
        <w:ind w:right="295"/>
        <w:rPr>
          <w:rFonts w:ascii="Times New Roman" w:hAnsi="Times New Roman" w:cs="Times New Roman"/>
          <w:b/>
        </w:rPr>
      </w:pPr>
      <w:r w:rsidRPr="00D20071">
        <w:rPr>
          <w:rFonts w:ascii="Times New Roman" w:hAnsi="Times New Roman" w:cs="Times New Roman"/>
          <w:b/>
        </w:rPr>
        <w:t xml:space="preserve">2. Academic Administrative Audit </w:t>
      </w:r>
      <w:r w:rsidR="00D20071">
        <w:rPr>
          <w:rFonts w:ascii="Times New Roman" w:hAnsi="Times New Roman" w:cs="Times New Roman"/>
          <w:b/>
        </w:rPr>
        <w:t>by IQAC</w:t>
      </w:r>
    </w:p>
    <w:p w:rsidR="006948F9" w:rsidRPr="00D43248" w:rsidRDefault="00117409" w:rsidP="00EC3A81">
      <w:pPr>
        <w:spacing w:line="276" w:lineRule="auto"/>
        <w:ind w:right="295"/>
        <w:jc w:val="both"/>
        <w:rPr>
          <w:rFonts w:ascii="Times New Roman" w:hAnsi="Times New Roman" w:cs="Times New Roman"/>
        </w:rPr>
      </w:pPr>
      <w:r w:rsidRPr="00D43248">
        <w:rPr>
          <w:rFonts w:ascii="Times New Roman" w:hAnsi="Times New Roman" w:cs="Times New Roman"/>
        </w:rPr>
        <w:t xml:space="preserve">The committee headed by </w:t>
      </w:r>
      <w:proofErr w:type="spellStart"/>
      <w:r w:rsidR="00F03AB8" w:rsidRPr="00D43248">
        <w:rPr>
          <w:rFonts w:ascii="Times New Roman" w:hAnsi="Times New Roman" w:cs="Times New Roman"/>
        </w:rPr>
        <w:t>Dr.S.Apparao</w:t>
      </w:r>
      <w:proofErr w:type="spellEnd"/>
      <w:r w:rsidR="00D20071">
        <w:rPr>
          <w:rFonts w:ascii="Times New Roman" w:hAnsi="Times New Roman" w:cs="Times New Roman"/>
        </w:rPr>
        <w:t>,</w:t>
      </w:r>
      <w:r w:rsidR="00F03AB8" w:rsidRPr="00D43248">
        <w:rPr>
          <w:rFonts w:ascii="Times New Roman" w:hAnsi="Times New Roman" w:cs="Times New Roman"/>
        </w:rPr>
        <w:t xml:space="preserve"> </w:t>
      </w:r>
      <w:r w:rsidR="00D20071" w:rsidRPr="00D43248">
        <w:rPr>
          <w:rFonts w:ascii="Times New Roman" w:hAnsi="Times New Roman" w:cs="Times New Roman"/>
        </w:rPr>
        <w:t xml:space="preserve">Dean </w:t>
      </w:r>
      <w:r w:rsidR="00D20071">
        <w:rPr>
          <w:rFonts w:ascii="Times New Roman" w:hAnsi="Times New Roman" w:cs="Times New Roman"/>
        </w:rPr>
        <w:t xml:space="preserve">- </w:t>
      </w:r>
      <w:r w:rsidR="00D20071" w:rsidRPr="00D43248">
        <w:rPr>
          <w:rFonts w:ascii="Times New Roman" w:hAnsi="Times New Roman" w:cs="Times New Roman"/>
        </w:rPr>
        <w:t>Academic</w:t>
      </w:r>
      <w:r w:rsidR="00D20071">
        <w:rPr>
          <w:rFonts w:ascii="Times New Roman" w:hAnsi="Times New Roman" w:cs="Times New Roman"/>
        </w:rPr>
        <w:t>s</w:t>
      </w:r>
      <w:r w:rsidR="00D20071" w:rsidRPr="00D43248">
        <w:rPr>
          <w:rFonts w:ascii="Times New Roman" w:hAnsi="Times New Roman" w:cs="Times New Roman"/>
        </w:rPr>
        <w:t xml:space="preserve"> </w:t>
      </w:r>
      <w:r w:rsidR="00F03AB8" w:rsidRPr="00D43248">
        <w:rPr>
          <w:rFonts w:ascii="Times New Roman" w:hAnsi="Times New Roman" w:cs="Times New Roman"/>
        </w:rPr>
        <w:t>and</w:t>
      </w:r>
      <w:r w:rsidR="006948F9" w:rsidRPr="00D43248">
        <w:rPr>
          <w:rFonts w:ascii="Times New Roman" w:hAnsi="Times New Roman" w:cs="Times New Roman"/>
        </w:rPr>
        <w:t xml:space="preserve"> </w:t>
      </w:r>
      <w:r w:rsidRPr="00D43248">
        <w:rPr>
          <w:rFonts w:ascii="Times New Roman" w:hAnsi="Times New Roman" w:cs="Times New Roman"/>
        </w:rPr>
        <w:t xml:space="preserve">concern </w:t>
      </w:r>
      <w:proofErr w:type="spellStart"/>
      <w:r w:rsidR="006948F9" w:rsidRPr="00D43248">
        <w:rPr>
          <w:rFonts w:ascii="Times New Roman" w:hAnsi="Times New Roman" w:cs="Times New Roman"/>
        </w:rPr>
        <w:t>incharges</w:t>
      </w:r>
      <w:proofErr w:type="spellEnd"/>
      <w:r w:rsidR="006948F9" w:rsidRPr="00D43248">
        <w:rPr>
          <w:rFonts w:ascii="Times New Roman" w:hAnsi="Times New Roman" w:cs="Times New Roman"/>
        </w:rPr>
        <w:t xml:space="preserve"> are </w:t>
      </w:r>
      <w:r w:rsidR="00D20071">
        <w:rPr>
          <w:rFonts w:ascii="Times New Roman" w:hAnsi="Times New Roman" w:cs="Times New Roman"/>
        </w:rPr>
        <w:t xml:space="preserve">assigned the </w:t>
      </w:r>
      <w:r w:rsidR="006948F9" w:rsidRPr="00D43248">
        <w:rPr>
          <w:rFonts w:ascii="Times New Roman" w:hAnsi="Times New Roman" w:cs="Times New Roman"/>
        </w:rPr>
        <w:t>responsib</w:t>
      </w:r>
      <w:r w:rsidR="00D20071">
        <w:rPr>
          <w:rFonts w:ascii="Times New Roman" w:hAnsi="Times New Roman" w:cs="Times New Roman"/>
        </w:rPr>
        <w:t>ility of scheduling the audits.  The</w:t>
      </w:r>
      <w:r w:rsidRPr="00D43248">
        <w:rPr>
          <w:rFonts w:ascii="Times New Roman" w:hAnsi="Times New Roman" w:cs="Times New Roman"/>
        </w:rPr>
        <w:t xml:space="preserve"> </w:t>
      </w:r>
      <w:proofErr w:type="gramStart"/>
      <w:r w:rsidRPr="00D43248">
        <w:rPr>
          <w:rFonts w:ascii="Times New Roman" w:hAnsi="Times New Roman" w:cs="Times New Roman"/>
        </w:rPr>
        <w:t xml:space="preserve">schedules </w:t>
      </w:r>
      <w:r w:rsidR="00D20071">
        <w:rPr>
          <w:rFonts w:ascii="Times New Roman" w:hAnsi="Times New Roman" w:cs="Times New Roman"/>
        </w:rPr>
        <w:t>along brief on purpose and agenda of audit is</w:t>
      </w:r>
      <w:proofErr w:type="gramEnd"/>
      <w:r w:rsidR="00D20071">
        <w:rPr>
          <w:rFonts w:ascii="Times New Roman" w:hAnsi="Times New Roman" w:cs="Times New Roman"/>
        </w:rPr>
        <w:t xml:space="preserve"> to be circulated</w:t>
      </w:r>
      <w:r w:rsidR="00D20071" w:rsidRPr="00D20071">
        <w:rPr>
          <w:rFonts w:ascii="Times New Roman" w:hAnsi="Times New Roman" w:cs="Times New Roman"/>
        </w:rPr>
        <w:t xml:space="preserve"> </w:t>
      </w:r>
      <w:r w:rsidR="00D20071">
        <w:rPr>
          <w:rFonts w:ascii="Times New Roman" w:hAnsi="Times New Roman" w:cs="Times New Roman"/>
        </w:rPr>
        <w:t>to all the d</w:t>
      </w:r>
      <w:r w:rsidR="00D20071" w:rsidRPr="00D43248">
        <w:rPr>
          <w:rFonts w:ascii="Times New Roman" w:hAnsi="Times New Roman" w:cs="Times New Roman"/>
        </w:rPr>
        <w:t>epartments</w:t>
      </w:r>
      <w:r w:rsidRPr="00D43248">
        <w:rPr>
          <w:rFonts w:ascii="Times New Roman" w:hAnsi="Times New Roman" w:cs="Times New Roman"/>
        </w:rPr>
        <w:t>.</w:t>
      </w:r>
    </w:p>
    <w:p w:rsidR="00117409" w:rsidRPr="00435426" w:rsidRDefault="00117409" w:rsidP="00EC3A81">
      <w:pPr>
        <w:ind w:right="295"/>
        <w:rPr>
          <w:rFonts w:ascii="Times New Roman" w:hAnsi="Times New Roman" w:cs="Times New Roman"/>
          <w:b/>
        </w:rPr>
      </w:pPr>
      <w:r w:rsidRPr="00435426">
        <w:rPr>
          <w:rFonts w:ascii="Times New Roman" w:hAnsi="Times New Roman" w:cs="Times New Roman"/>
          <w:b/>
        </w:rPr>
        <w:t>3.</w:t>
      </w:r>
      <w:r w:rsidR="00435426">
        <w:rPr>
          <w:rFonts w:ascii="Times New Roman" w:hAnsi="Times New Roman" w:cs="Times New Roman"/>
          <w:b/>
        </w:rPr>
        <w:t xml:space="preserve"> </w:t>
      </w:r>
      <w:r w:rsidR="00435426" w:rsidRPr="00435426">
        <w:rPr>
          <w:rFonts w:ascii="Times New Roman" w:hAnsi="Times New Roman" w:cs="Times New Roman"/>
          <w:b/>
        </w:rPr>
        <w:t>Proposal for more ICT enabled class-rooms</w:t>
      </w:r>
    </w:p>
    <w:p w:rsidR="00117409" w:rsidRPr="00D43248" w:rsidRDefault="00117409" w:rsidP="00EC3A81">
      <w:pPr>
        <w:ind w:right="295"/>
        <w:jc w:val="both"/>
        <w:rPr>
          <w:rFonts w:ascii="Times New Roman" w:hAnsi="Times New Roman" w:cs="Times New Roman"/>
        </w:rPr>
      </w:pPr>
      <w:r w:rsidRPr="00D43248">
        <w:rPr>
          <w:rFonts w:ascii="Times New Roman" w:hAnsi="Times New Roman" w:cs="Times New Roman"/>
        </w:rPr>
        <w:t xml:space="preserve">The IQAC Coordinator has given a presentation on the importance of having ICT enabled class rooms in the </w:t>
      </w:r>
      <w:r w:rsidR="00435426">
        <w:rPr>
          <w:rFonts w:ascii="Times New Roman" w:hAnsi="Times New Roman" w:cs="Times New Roman"/>
        </w:rPr>
        <w:t>college</w:t>
      </w:r>
      <w:r w:rsidRPr="00D43248">
        <w:rPr>
          <w:rFonts w:ascii="Times New Roman" w:hAnsi="Times New Roman" w:cs="Times New Roman"/>
        </w:rPr>
        <w:t>. He has stressed upon how ICT enabled Learning can improvise the students</w:t>
      </w:r>
      <w:r w:rsidR="00435426">
        <w:rPr>
          <w:rFonts w:ascii="Times New Roman" w:hAnsi="Times New Roman" w:cs="Times New Roman"/>
        </w:rPr>
        <w:t>’</w:t>
      </w:r>
      <w:r w:rsidRPr="00D43248">
        <w:rPr>
          <w:rFonts w:ascii="Times New Roman" w:hAnsi="Times New Roman" w:cs="Times New Roman"/>
        </w:rPr>
        <w:t xml:space="preserve"> learning ability and how faculty </w:t>
      </w:r>
      <w:r w:rsidR="00F03AB8" w:rsidRPr="00D43248">
        <w:rPr>
          <w:rFonts w:ascii="Times New Roman" w:hAnsi="Times New Roman" w:cs="Times New Roman"/>
        </w:rPr>
        <w:t>members can</w:t>
      </w:r>
      <w:r w:rsidRPr="00D43248">
        <w:rPr>
          <w:rFonts w:ascii="Times New Roman" w:hAnsi="Times New Roman" w:cs="Times New Roman"/>
        </w:rPr>
        <w:t xml:space="preserve"> utilize the facility for better </w:t>
      </w:r>
      <w:r w:rsidR="00F03AB8" w:rsidRPr="00D43248">
        <w:rPr>
          <w:rFonts w:ascii="Times New Roman" w:hAnsi="Times New Roman" w:cs="Times New Roman"/>
        </w:rPr>
        <w:t xml:space="preserve">delivery. </w:t>
      </w:r>
      <w:r w:rsidR="00435426">
        <w:rPr>
          <w:rFonts w:ascii="Times New Roman" w:hAnsi="Times New Roman" w:cs="Times New Roman"/>
        </w:rPr>
        <w:t xml:space="preserve"> </w:t>
      </w:r>
      <w:r w:rsidR="00023AD2" w:rsidRPr="00D43248">
        <w:rPr>
          <w:rFonts w:ascii="Times New Roman" w:hAnsi="Times New Roman" w:cs="Times New Roman"/>
        </w:rPr>
        <w:t>H</w:t>
      </w:r>
      <w:r w:rsidRPr="00D43248">
        <w:rPr>
          <w:rFonts w:ascii="Times New Roman" w:hAnsi="Times New Roman" w:cs="Times New Roman"/>
        </w:rPr>
        <w:t xml:space="preserve">e also </w:t>
      </w:r>
      <w:r w:rsidR="00435426">
        <w:rPr>
          <w:rFonts w:ascii="Times New Roman" w:hAnsi="Times New Roman" w:cs="Times New Roman"/>
        </w:rPr>
        <w:t xml:space="preserve">invited suggestions for raising funds in establishing such </w:t>
      </w:r>
      <w:r w:rsidR="00023AD2" w:rsidRPr="00D43248">
        <w:rPr>
          <w:rFonts w:ascii="Times New Roman" w:hAnsi="Times New Roman" w:cs="Times New Roman"/>
        </w:rPr>
        <w:t>facilities</w:t>
      </w:r>
      <w:r w:rsidRPr="00D43248">
        <w:rPr>
          <w:rFonts w:ascii="Times New Roman" w:hAnsi="Times New Roman" w:cs="Times New Roman"/>
        </w:rPr>
        <w:t>.</w:t>
      </w:r>
      <w:r w:rsidR="00435426">
        <w:rPr>
          <w:rFonts w:ascii="Times New Roman" w:hAnsi="Times New Roman" w:cs="Times New Roman"/>
        </w:rPr>
        <w:t xml:space="preserve">  The Purchase </w:t>
      </w:r>
      <w:r w:rsidR="00F825B8">
        <w:rPr>
          <w:rFonts w:ascii="Times New Roman" w:hAnsi="Times New Roman" w:cs="Times New Roman"/>
        </w:rPr>
        <w:t xml:space="preserve">and General Maintenance Committee headed by Mr. </w:t>
      </w:r>
      <w:proofErr w:type="spellStart"/>
      <w:r w:rsidR="00F825B8">
        <w:rPr>
          <w:rFonts w:ascii="Times New Roman" w:hAnsi="Times New Roman" w:cs="Times New Roman"/>
        </w:rPr>
        <w:t>Gajendra</w:t>
      </w:r>
      <w:proofErr w:type="spellEnd"/>
      <w:r w:rsidR="00F825B8">
        <w:rPr>
          <w:rFonts w:ascii="Times New Roman" w:hAnsi="Times New Roman" w:cs="Times New Roman"/>
        </w:rPr>
        <w:t xml:space="preserve"> </w:t>
      </w:r>
      <w:proofErr w:type="spellStart"/>
      <w:r w:rsidR="00F825B8">
        <w:rPr>
          <w:rFonts w:ascii="Times New Roman" w:hAnsi="Times New Roman" w:cs="Times New Roman"/>
        </w:rPr>
        <w:t>Babu</w:t>
      </w:r>
      <w:proofErr w:type="spellEnd"/>
      <w:r w:rsidR="00F825B8">
        <w:rPr>
          <w:rFonts w:ascii="Times New Roman" w:hAnsi="Times New Roman" w:cs="Times New Roman"/>
        </w:rPr>
        <w:t xml:space="preserve"> is assigned</w:t>
      </w:r>
      <w:r w:rsidR="00AD0FE7">
        <w:rPr>
          <w:rFonts w:ascii="Times New Roman" w:hAnsi="Times New Roman" w:cs="Times New Roman"/>
        </w:rPr>
        <w:t xml:space="preserve"> to coordinate with the IT Support and Maintenance Cell (headed by Mr. </w:t>
      </w:r>
      <w:proofErr w:type="spellStart"/>
      <w:r w:rsidR="00AD0FE7">
        <w:rPr>
          <w:rFonts w:ascii="Times New Roman" w:hAnsi="Times New Roman" w:cs="Times New Roman"/>
        </w:rPr>
        <w:t>Shaik</w:t>
      </w:r>
      <w:proofErr w:type="spellEnd"/>
      <w:r w:rsidR="00AD0FE7">
        <w:rPr>
          <w:rFonts w:ascii="Times New Roman" w:hAnsi="Times New Roman" w:cs="Times New Roman"/>
        </w:rPr>
        <w:t xml:space="preserve"> </w:t>
      </w:r>
      <w:proofErr w:type="spellStart"/>
      <w:r w:rsidR="00AD0FE7">
        <w:rPr>
          <w:rFonts w:ascii="Times New Roman" w:hAnsi="Times New Roman" w:cs="Times New Roman"/>
        </w:rPr>
        <w:t>Subhani</w:t>
      </w:r>
      <w:proofErr w:type="spellEnd"/>
      <w:r w:rsidR="00AD0FE7">
        <w:rPr>
          <w:rFonts w:ascii="Times New Roman" w:hAnsi="Times New Roman" w:cs="Times New Roman"/>
        </w:rPr>
        <w:t>) and work on</w:t>
      </w:r>
      <w:r w:rsidR="00F825B8">
        <w:rPr>
          <w:rFonts w:ascii="Times New Roman" w:hAnsi="Times New Roman" w:cs="Times New Roman"/>
        </w:rPr>
        <w:t xml:space="preserve"> the task of collecting quotations from vendors and submit the details </w:t>
      </w:r>
      <w:r w:rsidR="00777EDF">
        <w:rPr>
          <w:rFonts w:ascii="Times New Roman" w:hAnsi="Times New Roman" w:cs="Times New Roman"/>
        </w:rPr>
        <w:t>in quick succession.</w:t>
      </w:r>
    </w:p>
    <w:p w:rsidR="00117409" w:rsidRPr="00777EDF" w:rsidRDefault="00117409" w:rsidP="00EC3A81">
      <w:pPr>
        <w:ind w:right="295"/>
        <w:jc w:val="both"/>
        <w:rPr>
          <w:rFonts w:ascii="Times New Roman" w:hAnsi="Times New Roman" w:cs="Times New Roman"/>
          <w:b/>
        </w:rPr>
      </w:pPr>
      <w:r w:rsidRPr="00777EDF">
        <w:rPr>
          <w:rFonts w:ascii="Times New Roman" w:hAnsi="Times New Roman" w:cs="Times New Roman"/>
          <w:b/>
        </w:rPr>
        <w:t xml:space="preserve">4. </w:t>
      </w:r>
      <w:r w:rsidR="00777EDF">
        <w:rPr>
          <w:rFonts w:ascii="Times New Roman" w:hAnsi="Times New Roman" w:cs="Times New Roman"/>
          <w:b/>
        </w:rPr>
        <w:t>Maintenance</w:t>
      </w:r>
      <w:r w:rsidRPr="00777EDF">
        <w:rPr>
          <w:rFonts w:ascii="Times New Roman" w:hAnsi="Times New Roman" w:cs="Times New Roman"/>
          <w:b/>
        </w:rPr>
        <w:t xml:space="preserve"> of Water cooler / purifier in each floor </w:t>
      </w:r>
    </w:p>
    <w:p w:rsidR="00023AD2" w:rsidRPr="00D43248" w:rsidRDefault="00AD0FE7" w:rsidP="00EC3A81">
      <w:pPr>
        <w:spacing w:line="276" w:lineRule="auto"/>
        <w:ind w:right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IQAC members have brought to the notice of Mr. </w:t>
      </w:r>
      <w:proofErr w:type="spellStart"/>
      <w:r>
        <w:rPr>
          <w:rFonts w:ascii="Times New Roman" w:hAnsi="Times New Roman" w:cs="Times New Roman"/>
        </w:rPr>
        <w:t>Gajendra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Babu</w:t>
      </w:r>
      <w:proofErr w:type="spellEnd"/>
      <w:r>
        <w:rPr>
          <w:rFonts w:ascii="Times New Roman" w:hAnsi="Times New Roman" w:cs="Times New Roman"/>
        </w:rPr>
        <w:t xml:space="preserve">, </w:t>
      </w:r>
      <w:r w:rsidR="00D43248" w:rsidRPr="00D43248">
        <w:rPr>
          <w:rFonts w:ascii="Times New Roman" w:hAnsi="Times New Roman" w:cs="Times New Roman"/>
        </w:rPr>
        <w:t>Maintenance</w:t>
      </w:r>
      <w:r w:rsidR="00023AD2" w:rsidRPr="00D43248">
        <w:rPr>
          <w:rFonts w:ascii="Times New Roman" w:hAnsi="Times New Roman" w:cs="Times New Roman"/>
        </w:rPr>
        <w:t xml:space="preserve"> in-</w:t>
      </w:r>
      <w:r>
        <w:rPr>
          <w:rFonts w:ascii="Times New Roman" w:hAnsi="Times New Roman" w:cs="Times New Roman"/>
        </w:rPr>
        <w:t xml:space="preserve">charge, </w:t>
      </w:r>
      <w:r w:rsidR="00023AD2" w:rsidRPr="00D43248">
        <w:rPr>
          <w:rFonts w:ascii="Times New Roman" w:hAnsi="Times New Roman" w:cs="Times New Roman"/>
        </w:rPr>
        <w:t xml:space="preserve">about the </w:t>
      </w:r>
      <w:r>
        <w:rPr>
          <w:rFonts w:ascii="Times New Roman" w:hAnsi="Times New Roman" w:cs="Times New Roman"/>
        </w:rPr>
        <w:t>repairs to be done</w:t>
      </w:r>
      <w:r w:rsidR="00023AD2" w:rsidRPr="00D432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most of the</w:t>
      </w:r>
      <w:r w:rsidR="00023AD2" w:rsidRPr="00D43248">
        <w:rPr>
          <w:rFonts w:ascii="Times New Roman" w:hAnsi="Times New Roman" w:cs="Times New Roman"/>
        </w:rPr>
        <w:t xml:space="preserve"> water coolers and purifiers in the campus and the committee ha</w:t>
      </w:r>
      <w:r>
        <w:rPr>
          <w:rFonts w:ascii="Times New Roman" w:hAnsi="Times New Roman" w:cs="Times New Roman"/>
        </w:rPr>
        <w:t>s</w:t>
      </w:r>
      <w:r w:rsidR="00023AD2" w:rsidRPr="00D43248">
        <w:rPr>
          <w:rFonts w:ascii="Times New Roman" w:hAnsi="Times New Roman" w:cs="Times New Roman"/>
        </w:rPr>
        <w:t xml:space="preserve"> discussed about the </w:t>
      </w:r>
      <w:r>
        <w:rPr>
          <w:rFonts w:ascii="Times New Roman" w:hAnsi="Times New Roman" w:cs="Times New Roman"/>
        </w:rPr>
        <w:t>proper maintenance to be done immediately</w:t>
      </w:r>
      <w:r w:rsidR="00023AD2" w:rsidRPr="00D43248">
        <w:rPr>
          <w:rFonts w:ascii="Times New Roman" w:hAnsi="Times New Roman" w:cs="Times New Roman"/>
        </w:rPr>
        <w:t>.</w:t>
      </w:r>
    </w:p>
    <w:p w:rsidR="004E073E" w:rsidRDefault="004E073E" w:rsidP="00EC3A81">
      <w:pPr>
        <w:ind w:right="295"/>
        <w:rPr>
          <w:rFonts w:ascii="Times New Roman" w:hAnsi="Times New Roman" w:cs="Times New Roman"/>
          <w:b/>
        </w:rPr>
      </w:pPr>
    </w:p>
    <w:p w:rsidR="00023AD2" w:rsidRPr="00667B07" w:rsidRDefault="00023AD2" w:rsidP="00EC3A81">
      <w:pPr>
        <w:ind w:right="295"/>
        <w:rPr>
          <w:rFonts w:ascii="Times New Roman" w:hAnsi="Times New Roman" w:cs="Times New Roman"/>
          <w:b/>
        </w:rPr>
      </w:pPr>
      <w:r w:rsidRPr="00667B07">
        <w:rPr>
          <w:rFonts w:ascii="Times New Roman" w:hAnsi="Times New Roman" w:cs="Times New Roman"/>
          <w:b/>
        </w:rPr>
        <w:lastRenderedPageBreak/>
        <w:t>5. Re</w:t>
      </w:r>
      <w:r w:rsidR="00667B07">
        <w:rPr>
          <w:rFonts w:ascii="Times New Roman" w:hAnsi="Times New Roman" w:cs="Times New Roman"/>
          <w:b/>
        </w:rPr>
        <w:t xml:space="preserve">structuring </w:t>
      </w:r>
      <w:r w:rsidRPr="00667B07">
        <w:rPr>
          <w:rFonts w:ascii="Times New Roman" w:hAnsi="Times New Roman" w:cs="Times New Roman"/>
          <w:b/>
        </w:rPr>
        <w:t xml:space="preserve">Library </w:t>
      </w:r>
      <w:r w:rsidR="00B55C7B">
        <w:rPr>
          <w:rFonts w:ascii="Times New Roman" w:hAnsi="Times New Roman" w:cs="Times New Roman"/>
          <w:b/>
        </w:rPr>
        <w:t xml:space="preserve">with Students’ </w:t>
      </w:r>
      <w:r w:rsidRPr="00667B07">
        <w:rPr>
          <w:rFonts w:ascii="Times New Roman" w:hAnsi="Times New Roman" w:cs="Times New Roman"/>
          <w:b/>
        </w:rPr>
        <w:t>Reading room &amp; Library automation</w:t>
      </w:r>
      <w:r w:rsidR="00667B07">
        <w:rPr>
          <w:rFonts w:ascii="Times New Roman" w:hAnsi="Times New Roman" w:cs="Times New Roman"/>
          <w:b/>
        </w:rPr>
        <w:t xml:space="preserve"> software</w:t>
      </w:r>
    </w:p>
    <w:p w:rsidR="00023AD2" w:rsidRPr="00D43248" w:rsidRDefault="00023AD2" w:rsidP="00EC3A81">
      <w:pPr>
        <w:spacing w:line="276" w:lineRule="auto"/>
        <w:ind w:right="295"/>
        <w:jc w:val="both"/>
        <w:rPr>
          <w:rFonts w:ascii="Times New Roman" w:hAnsi="Times New Roman" w:cs="Times New Roman"/>
        </w:rPr>
      </w:pPr>
      <w:r w:rsidRPr="00D43248">
        <w:rPr>
          <w:rFonts w:ascii="Times New Roman" w:hAnsi="Times New Roman" w:cs="Times New Roman"/>
        </w:rPr>
        <w:t>The librarian and the student representative</w:t>
      </w:r>
      <w:r w:rsidR="00B55C7B">
        <w:rPr>
          <w:rFonts w:ascii="Times New Roman" w:hAnsi="Times New Roman" w:cs="Times New Roman"/>
        </w:rPr>
        <w:t>s</w:t>
      </w:r>
      <w:r w:rsidRPr="00D43248">
        <w:rPr>
          <w:rFonts w:ascii="Times New Roman" w:hAnsi="Times New Roman" w:cs="Times New Roman"/>
        </w:rPr>
        <w:t xml:space="preserve"> have expressed the need for </w:t>
      </w:r>
      <w:r w:rsidR="00B55C7B">
        <w:rPr>
          <w:rFonts w:ascii="Times New Roman" w:hAnsi="Times New Roman" w:cs="Times New Roman"/>
        </w:rPr>
        <w:t xml:space="preserve">an exclusive </w:t>
      </w:r>
      <w:r w:rsidRPr="00D43248">
        <w:rPr>
          <w:rFonts w:ascii="Times New Roman" w:hAnsi="Times New Roman" w:cs="Times New Roman"/>
        </w:rPr>
        <w:t>students reading room a</w:t>
      </w:r>
      <w:r w:rsidR="00035E2A">
        <w:rPr>
          <w:rFonts w:ascii="Times New Roman" w:hAnsi="Times New Roman" w:cs="Times New Roman"/>
        </w:rPr>
        <w:t xml:space="preserve">nd updating the library with </w:t>
      </w:r>
      <w:r w:rsidRPr="00D43248">
        <w:rPr>
          <w:rFonts w:ascii="Times New Roman" w:hAnsi="Times New Roman" w:cs="Times New Roman"/>
        </w:rPr>
        <w:t xml:space="preserve">automation software. The IQAC coordinator </w:t>
      </w:r>
      <w:r w:rsidR="001F7273" w:rsidRPr="00D43248">
        <w:rPr>
          <w:rFonts w:ascii="Times New Roman" w:hAnsi="Times New Roman" w:cs="Times New Roman"/>
        </w:rPr>
        <w:t xml:space="preserve">has taken a note on facilities requested and </w:t>
      </w:r>
      <w:r w:rsidR="00035E2A">
        <w:rPr>
          <w:rFonts w:ascii="Times New Roman" w:hAnsi="Times New Roman" w:cs="Times New Roman"/>
        </w:rPr>
        <w:t>assured that a feasibility study shall be carried and the budget proposals will be prepared accordingly</w:t>
      </w:r>
      <w:r w:rsidR="001F7273" w:rsidRPr="00D43248">
        <w:rPr>
          <w:rFonts w:ascii="Times New Roman" w:hAnsi="Times New Roman" w:cs="Times New Roman"/>
        </w:rPr>
        <w:t>.</w:t>
      </w:r>
    </w:p>
    <w:p w:rsidR="001F7273" w:rsidRPr="00667B07" w:rsidRDefault="001F7273" w:rsidP="00EC3A81">
      <w:pPr>
        <w:pStyle w:val="ListParagraph"/>
        <w:ind w:left="0" w:right="295"/>
        <w:rPr>
          <w:rFonts w:ascii="Times New Roman" w:hAnsi="Times New Roman" w:cs="Times New Roman"/>
          <w:b/>
        </w:rPr>
      </w:pPr>
      <w:r w:rsidRPr="00667B07">
        <w:rPr>
          <w:rFonts w:ascii="Times New Roman" w:hAnsi="Times New Roman" w:cs="Times New Roman"/>
          <w:b/>
        </w:rPr>
        <w:t xml:space="preserve">6. </w:t>
      </w:r>
      <w:r w:rsidR="005B35E7">
        <w:rPr>
          <w:rFonts w:ascii="Times New Roman" w:hAnsi="Times New Roman" w:cs="Times New Roman"/>
          <w:b/>
        </w:rPr>
        <w:t>Increasing Menu and facilities in Canteen</w:t>
      </w:r>
    </w:p>
    <w:p w:rsidR="001F7273" w:rsidRPr="00D43248" w:rsidRDefault="001F7273" w:rsidP="00EC3A81">
      <w:pPr>
        <w:pStyle w:val="ListParagraph"/>
        <w:ind w:left="0" w:right="295"/>
        <w:rPr>
          <w:rFonts w:ascii="Times New Roman" w:hAnsi="Times New Roman" w:cs="Times New Roman"/>
          <w:b/>
        </w:rPr>
      </w:pPr>
    </w:p>
    <w:p w:rsidR="001F7273" w:rsidRPr="00D43248" w:rsidRDefault="001F7273" w:rsidP="00EC3A81">
      <w:pPr>
        <w:pStyle w:val="ListParagraph"/>
        <w:spacing w:line="276" w:lineRule="auto"/>
        <w:ind w:left="0" w:right="295"/>
        <w:jc w:val="both"/>
        <w:rPr>
          <w:rFonts w:ascii="Times New Roman" w:hAnsi="Times New Roman" w:cs="Times New Roman"/>
        </w:rPr>
      </w:pPr>
      <w:r w:rsidRPr="00D43248">
        <w:rPr>
          <w:rFonts w:ascii="Times New Roman" w:hAnsi="Times New Roman" w:cs="Times New Roman"/>
        </w:rPr>
        <w:t xml:space="preserve">It has brought to the notice of the IQAC Committee members that there is a need for </w:t>
      </w:r>
      <w:r w:rsidR="00272FA9">
        <w:rPr>
          <w:rFonts w:ascii="Times New Roman" w:hAnsi="Times New Roman" w:cs="Times New Roman"/>
        </w:rPr>
        <w:t xml:space="preserve">increasing the menu items available in the canteen and </w:t>
      </w:r>
      <w:r w:rsidRPr="00D43248">
        <w:rPr>
          <w:rFonts w:ascii="Times New Roman" w:hAnsi="Times New Roman" w:cs="Times New Roman"/>
        </w:rPr>
        <w:t xml:space="preserve">extending the existing </w:t>
      </w:r>
      <w:r w:rsidR="00272FA9">
        <w:rPr>
          <w:rFonts w:ascii="Times New Roman" w:hAnsi="Times New Roman" w:cs="Times New Roman"/>
        </w:rPr>
        <w:t xml:space="preserve">premises of </w:t>
      </w:r>
      <w:r w:rsidRPr="00D43248">
        <w:rPr>
          <w:rFonts w:ascii="Times New Roman" w:hAnsi="Times New Roman" w:cs="Times New Roman"/>
        </w:rPr>
        <w:t xml:space="preserve">canteen to accommodate the increasing number of the students year by year. </w:t>
      </w:r>
      <w:r w:rsidR="005B35E7">
        <w:rPr>
          <w:rFonts w:ascii="Times New Roman" w:hAnsi="Times New Roman" w:cs="Times New Roman"/>
        </w:rPr>
        <w:t>S</w:t>
      </w:r>
      <w:r w:rsidRPr="00D43248">
        <w:rPr>
          <w:rFonts w:ascii="Times New Roman" w:hAnsi="Times New Roman" w:cs="Times New Roman"/>
        </w:rPr>
        <w:t>o</w:t>
      </w:r>
      <w:r w:rsidR="00272FA9">
        <w:rPr>
          <w:rFonts w:ascii="Times New Roman" w:hAnsi="Times New Roman" w:cs="Times New Roman"/>
        </w:rPr>
        <w:t>,</w:t>
      </w:r>
      <w:r w:rsidRPr="00D43248">
        <w:rPr>
          <w:rFonts w:ascii="Times New Roman" w:hAnsi="Times New Roman" w:cs="Times New Roman"/>
        </w:rPr>
        <w:t xml:space="preserve"> the committee has discussed and taken a decision to extend the facilities available for the students as well as faculty by opening new food courts and cafeterias at different locations </w:t>
      </w:r>
      <w:r w:rsidR="005B35E7">
        <w:rPr>
          <w:rFonts w:ascii="Times New Roman" w:hAnsi="Times New Roman" w:cs="Times New Roman"/>
        </w:rPr>
        <w:t>in</w:t>
      </w:r>
      <w:r w:rsidRPr="00D43248">
        <w:rPr>
          <w:rFonts w:ascii="Times New Roman" w:hAnsi="Times New Roman" w:cs="Times New Roman"/>
        </w:rPr>
        <w:t xml:space="preserve"> the campus</w:t>
      </w:r>
      <w:r w:rsidR="005B35E7">
        <w:rPr>
          <w:rFonts w:ascii="Times New Roman" w:hAnsi="Times New Roman" w:cs="Times New Roman"/>
        </w:rPr>
        <w:t xml:space="preserve">.  </w:t>
      </w:r>
      <w:r w:rsidR="00B85305">
        <w:rPr>
          <w:rFonts w:ascii="Times New Roman" w:hAnsi="Times New Roman" w:cs="Times New Roman"/>
        </w:rPr>
        <w:t xml:space="preserve">This responsibility is </w:t>
      </w:r>
      <w:r w:rsidR="00272FA9">
        <w:rPr>
          <w:rFonts w:ascii="Times New Roman" w:hAnsi="Times New Roman" w:cs="Times New Roman"/>
        </w:rPr>
        <w:t>shouldered</w:t>
      </w:r>
      <w:r w:rsidR="00B85305">
        <w:rPr>
          <w:rFonts w:ascii="Times New Roman" w:hAnsi="Times New Roman" w:cs="Times New Roman"/>
        </w:rPr>
        <w:t xml:space="preserve"> </w:t>
      </w:r>
      <w:r w:rsidR="00272FA9">
        <w:rPr>
          <w:rFonts w:ascii="Times New Roman" w:hAnsi="Times New Roman" w:cs="Times New Roman"/>
        </w:rPr>
        <w:t>by</w:t>
      </w:r>
      <w:r w:rsidR="00B85305">
        <w:rPr>
          <w:rFonts w:ascii="Times New Roman" w:hAnsi="Times New Roman" w:cs="Times New Roman"/>
        </w:rPr>
        <w:t xml:space="preserve"> Canteen/Hostel Committee headed by </w:t>
      </w:r>
      <w:proofErr w:type="spellStart"/>
      <w:r w:rsidR="00B85305">
        <w:rPr>
          <w:rFonts w:ascii="Times New Roman" w:hAnsi="Times New Roman" w:cs="Times New Roman"/>
        </w:rPr>
        <w:t>Dr.B.Penchalaiah</w:t>
      </w:r>
      <w:proofErr w:type="spellEnd"/>
      <w:r w:rsidR="00B85305">
        <w:rPr>
          <w:rFonts w:ascii="Times New Roman" w:hAnsi="Times New Roman" w:cs="Times New Roman"/>
        </w:rPr>
        <w:t xml:space="preserve"> who is requested to submit a report to IQAC on the actions taken and the outcomes by the next IQAC meeting.</w:t>
      </w:r>
    </w:p>
    <w:p w:rsidR="001F7273" w:rsidRPr="001405C9" w:rsidRDefault="001F7273" w:rsidP="00EC3A81">
      <w:pPr>
        <w:ind w:right="295"/>
        <w:rPr>
          <w:rFonts w:ascii="Times New Roman" w:hAnsi="Times New Roman" w:cs="Times New Roman"/>
          <w:b/>
        </w:rPr>
      </w:pPr>
      <w:r w:rsidRPr="001405C9">
        <w:rPr>
          <w:rFonts w:ascii="Times New Roman" w:hAnsi="Times New Roman" w:cs="Times New Roman"/>
          <w:b/>
        </w:rPr>
        <w:t>7. Formation</w:t>
      </w:r>
      <w:r w:rsidR="001405C9">
        <w:rPr>
          <w:rFonts w:ascii="Times New Roman" w:hAnsi="Times New Roman" w:cs="Times New Roman"/>
          <w:b/>
        </w:rPr>
        <w:t xml:space="preserve"> of Parent- Teacher Association</w:t>
      </w:r>
    </w:p>
    <w:p w:rsidR="001F7273" w:rsidRPr="00D43248" w:rsidRDefault="00BC3D86" w:rsidP="00EC3A81">
      <w:pPr>
        <w:spacing w:line="276" w:lineRule="auto"/>
        <w:ind w:right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S.Apparao</w:t>
      </w:r>
      <w:proofErr w:type="spellEnd"/>
      <w:r>
        <w:rPr>
          <w:rFonts w:ascii="Times New Roman" w:hAnsi="Times New Roman" w:cs="Times New Roman"/>
        </w:rPr>
        <w:t>, Dean-A</w:t>
      </w:r>
      <w:r w:rsidR="001F7273" w:rsidRPr="00D43248">
        <w:rPr>
          <w:rFonts w:ascii="Times New Roman" w:hAnsi="Times New Roman" w:cs="Times New Roman"/>
        </w:rPr>
        <w:t xml:space="preserve">cademics has </w:t>
      </w:r>
      <w:r>
        <w:rPr>
          <w:rFonts w:ascii="Times New Roman" w:hAnsi="Times New Roman" w:cs="Times New Roman"/>
        </w:rPr>
        <w:t>presented the view</w:t>
      </w:r>
      <w:r w:rsidR="001F7273" w:rsidRPr="00D43248">
        <w:rPr>
          <w:rFonts w:ascii="Times New Roman" w:hAnsi="Times New Roman" w:cs="Times New Roman"/>
        </w:rPr>
        <w:t xml:space="preserve"> point of having parent teacher association for the effective control of discipline across the campus. </w:t>
      </w:r>
      <w:r>
        <w:rPr>
          <w:rFonts w:ascii="Times New Roman" w:hAnsi="Times New Roman" w:cs="Times New Roman"/>
        </w:rPr>
        <w:t xml:space="preserve"> </w:t>
      </w:r>
      <w:r w:rsidR="001F7273" w:rsidRPr="00D43248">
        <w:rPr>
          <w:rFonts w:ascii="Times New Roman" w:hAnsi="Times New Roman" w:cs="Times New Roman"/>
        </w:rPr>
        <w:t xml:space="preserve">The IQAC coordinator and other members of the committee </w:t>
      </w:r>
      <w:r w:rsidRPr="00D43248">
        <w:rPr>
          <w:rFonts w:ascii="Times New Roman" w:hAnsi="Times New Roman" w:cs="Times New Roman"/>
        </w:rPr>
        <w:t>have</w:t>
      </w:r>
      <w:r w:rsidR="001F7273" w:rsidRPr="00D43248">
        <w:rPr>
          <w:rFonts w:ascii="Times New Roman" w:hAnsi="Times New Roman" w:cs="Times New Roman"/>
        </w:rPr>
        <w:t xml:space="preserve"> unanimously agreed upon the formation of th</w:t>
      </w:r>
      <w:r>
        <w:rPr>
          <w:rFonts w:ascii="Times New Roman" w:hAnsi="Times New Roman" w:cs="Times New Roman"/>
        </w:rPr>
        <w:t>e association to enable teacher-</w:t>
      </w:r>
      <w:r w:rsidR="001F7273" w:rsidRPr="00D43248">
        <w:rPr>
          <w:rFonts w:ascii="Times New Roman" w:hAnsi="Times New Roman" w:cs="Times New Roman"/>
        </w:rPr>
        <w:t xml:space="preserve">parent interaction to improve </w:t>
      </w:r>
      <w:r>
        <w:rPr>
          <w:rFonts w:ascii="Times New Roman" w:hAnsi="Times New Roman" w:cs="Times New Roman"/>
        </w:rPr>
        <w:t>the students’ performance</w:t>
      </w:r>
      <w:r w:rsidR="009F00D7" w:rsidRPr="00D432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9F00D7" w:rsidRPr="00D4324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IQAC committee</w:t>
      </w:r>
      <w:r w:rsidR="009F00D7" w:rsidRPr="00D43248">
        <w:rPr>
          <w:rFonts w:ascii="Times New Roman" w:hAnsi="Times New Roman" w:cs="Times New Roman"/>
        </w:rPr>
        <w:t xml:space="preserve"> has taken a decision to conduct parent meetings twice in year.</w:t>
      </w:r>
    </w:p>
    <w:p w:rsidR="00AA7ABB" w:rsidRPr="00D43248" w:rsidRDefault="00AA7ABB" w:rsidP="00EC3A81">
      <w:pPr>
        <w:pStyle w:val="ListParagraph"/>
        <w:ind w:left="0" w:right="295"/>
        <w:jc w:val="both"/>
        <w:rPr>
          <w:rFonts w:ascii="Times New Roman" w:hAnsi="Times New Roman" w:cs="Times New Roman"/>
        </w:rPr>
      </w:pPr>
    </w:p>
    <w:p w:rsidR="00AA7ABB" w:rsidRPr="00D43248" w:rsidRDefault="00AA7ABB" w:rsidP="00EC3A81">
      <w:pPr>
        <w:pStyle w:val="ListParagraph"/>
        <w:ind w:left="0" w:right="295"/>
        <w:jc w:val="both"/>
        <w:rPr>
          <w:rFonts w:ascii="Times New Roman" w:hAnsi="Times New Roman" w:cs="Times New Roman"/>
        </w:rPr>
      </w:pPr>
      <w:r w:rsidRPr="00D43248">
        <w:rPr>
          <w:rFonts w:ascii="Times New Roman" w:hAnsi="Times New Roman" w:cs="Times New Roman"/>
        </w:rPr>
        <w:t>The meeting concluded with the vote of thanks by IQAC Chairman.</w:t>
      </w:r>
    </w:p>
    <w:p w:rsidR="00AA7ABB" w:rsidRDefault="00AA7ABB" w:rsidP="00EC3A81">
      <w:pPr>
        <w:pStyle w:val="ListParagraph"/>
        <w:ind w:left="0" w:right="295"/>
        <w:jc w:val="both"/>
        <w:rPr>
          <w:rFonts w:ascii="Times New Roman" w:hAnsi="Times New Roman" w:cs="Times New Roman"/>
        </w:rPr>
      </w:pPr>
    </w:p>
    <w:p w:rsidR="00F03AB8" w:rsidRDefault="00F03AB8" w:rsidP="00EC3A81">
      <w:pPr>
        <w:pStyle w:val="ListParagraph"/>
        <w:ind w:left="0" w:right="295"/>
        <w:jc w:val="both"/>
        <w:rPr>
          <w:rFonts w:ascii="Times New Roman" w:hAnsi="Times New Roman" w:cs="Times New Roman"/>
        </w:rPr>
      </w:pPr>
    </w:p>
    <w:p w:rsidR="00F03AB8" w:rsidRDefault="00F03AB8" w:rsidP="00EC3A81">
      <w:pPr>
        <w:pStyle w:val="ListParagraph"/>
        <w:ind w:left="0" w:right="295"/>
        <w:jc w:val="both"/>
        <w:rPr>
          <w:rFonts w:ascii="Times New Roman" w:hAnsi="Times New Roman" w:cs="Times New Roman"/>
        </w:rPr>
      </w:pPr>
    </w:p>
    <w:p w:rsidR="00F03AB8" w:rsidRDefault="00F03AB8" w:rsidP="001F727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03AB8" w:rsidRPr="00D43248" w:rsidRDefault="00F03AB8" w:rsidP="001F727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A7ABB" w:rsidRPr="00D43248" w:rsidRDefault="00AA7ABB" w:rsidP="001F727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A7ABB" w:rsidRPr="00D43248" w:rsidRDefault="00AA7ABB" w:rsidP="001F727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A7ABB" w:rsidRPr="00D43248" w:rsidRDefault="00AA7ABB" w:rsidP="00D43248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43248">
        <w:rPr>
          <w:rFonts w:ascii="Times New Roman" w:hAnsi="Times New Roman" w:cs="Times New Roman"/>
        </w:rPr>
        <w:t>(</w:t>
      </w:r>
      <w:proofErr w:type="spellStart"/>
      <w:r w:rsidRPr="00D43248">
        <w:rPr>
          <w:rFonts w:ascii="Times New Roman" w:hAnsi="Times New Roman" w:cs="Times New Roman"/>
        </w:rPr>
        <w:t>Dr.K.N.V.Ratna</w:t>
      </w:r>
      <w:proofErr w:type="spellEnd"/>
      <w:r w:rsidRPr="00D43248">
        <w:rPr>
          <w:rFonts w:ascii="Times New Roman" w:hAnsi="Times New Roman" w:cs="Times New Roman"/>
        </w:rPr>
        <w:t xml:space="preserve"> Kumar)                                                                                    (</w:t>
      </w:r>
      <w:proofErr w:type="spellStart"/>
      <w:r w:rsidRPr="00D43248">
        <w:rPr>
          <w:rFonts w:ascii="Times New Roman" w:hAnsi="Times New Roman" w:cs="Times New Roman"/>
        </w:rPr>
        <w:t>Dr.B.Pecnhalaiah</w:t>
      </w:r>
      <w:proofErr w:type="spellEnd"/>
      <w:r w:rsidRPr="00D43248">
        <w:rPr>
          <w:rFonts w:ascii="Times New Roman" w:hAnsi="Times New Roman" w:cs="Times New Roman"/>
        </w:rPr>
        <w:t>)</w:t>
      </w:r>
    </w:p>
    <w:p w:rsidR="00AA7ABB" w:rsidRPr="00D43248" w:rsidRDefault="00D43248" w:rsidP="00D43248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7ABB" w:rsidRPr="00D43248">
        <w:rPr>
          <w:rFonts w:ascii="Times New Roman" w:hAnsi="Times New Roman" w:cs="Times New Roman"/>
        </w:rPr>
        <w:t>IQAC Coordi</w:t>
      </w:r>
      <w:r w:rsidR="00AE7CD8">
        <w:rPr>
          <w:rFonts w:ascii="Times New Roman" w:hAnsi="Times New Roman" w:cs="Times New Roman"/>
        </w:rPr>
        <w:t>nator</w:t>
      </w:r>
      <w:r w:rsidR="00AA7ABB" w:rsidRPr="00D4324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AA7ABB" w:rsidRPr="00D43248">
        <w:rPr>
          <w:rFonts w:ascii="Times New Roman" w:hAnsi="Times New Roman" w:cs="Times New Roman"/>
        </w:rPr>
        <w:t xml:space="preserve"> IQAC Chairman</w:t>
      </w:r>
    </w:p>
    <w:p w:rsidR="001F7273" w:rsidRPr="00D43248" w:rsidRDefault="001F7273" w:rsidP="001F7273">
      <w:pPr>
        <w:jc w:val="both"/>
        <w:rPr>
          <w:rFonts w:ascii="Times New Roman" w:hAnsi="Times New Roman" w:cs="Times New Roman"/>
        </w:rPr>
      </w:pPr>
    </w:p>
    <w:p w:rsidR="00023AD2" w:rsidRPr="00D43248" w:rsidRDefault="00023AD2" w:rsidP="00023AD2">
      <w:pPr>
        <w:rPr>
          <w:rFonts w:ascii="Times New Roman" w:hAnsi="Times New Roman" w:cs="Times New Roman"/>
          <w:b/>
        </w:rPr>
      </w:pPr>
    </w:p>
    <w:p w:rsidR="00563BCA" w:rsidRPr="00D43248" w:rsidRDefault="00563BCA" w:rsidP="00D809E6">
      <w:pPr>
        <w:rPr>
          <w:rFonts w:ascii="Times New Roman" w:hAnsi="Times New Roman" w:cs="Times New Roman"/>
        </w:rPr>
      </w:pPr>
    </w:p>
    <w:sectPr w:rsidR="00563BCA" w:rsidRPr="00D43248" w:rsidSect="001751D4">
      <w:pgSz w:w="11906" w:h="16838"/>
      <w:pgMar w:top="2700" w:right="991" w:bottom="24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08E"/>
    <w:multiLevelType w:val="hybridMultilevel"/>
    <w:tmpl w:val="0ED0AAD8"/>
    <w:lvl w:ilvl="0" w:tplc="AFFA75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624DE"/>
    <w:multiLevelType w:val="hybridMultilevel"/>
    <w:tmpl w:val="0A42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C2DD2"/>
    <w:multiLevelType w:val="hybridMultilevel"/>
    <w:tmpl w:val="0ED0AAD8"/>
    <w:lvl w:ilvl="0" w:tplc="AFFA75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2785"/>
    <w:multiLevelType w:val="hybridMultilevel"/>
    <w:tmpl w:val="0ED0AAD8"/>
    <w:lvl w:ilvl="0" w:tplc="AFFA75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B64CA"/>
    <w:multiLevelType w:val="hybridMultilevel"/>
    <w:tmpl w:val="0ED0AAD8"/>
    <w:lvl w:ilvl="0" w:tplc="AFFA75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473"/>
    <w:multiLevelType w:val="hybridMultilevel"/>
    <w:tmpl w:val="0ED0AAD8"/>
    <w:lvl w:ilvl="0" w:tplc="AFFA75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216F9"/>
    <w:multiLevelType w:val="hybridMultilevel"/>
    <w:tmpl w:val="0ED0AAD8"/>
    <w:lvl w:ilvl="0" w:tplc="AFFA75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3411F"/>
    <w:multiLevelType w:val="hybridMultilevel"/>
    <w:tmpl w:val="0ED0AAD8"/>
    <w:lvl w:ilvl="0" w:tplc="AFFA75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tDAwMDM3MjWyNDYzsDRR0lEKTi0uzszPAykwrgUA1efw5CwAAAA="/>
  </w:docVars>
  <w:rsids>
    <w:rsidRoot w:val="00480941"/>
    <w:rsid w:val="000210E9"/>
    <w:rsid w:val="0002252D"/>
    <w:rsid w:val="00023AD2"/>
    <w:rsid w:val="00035E2A"/>
    <w:rsid w:val="000B393C"/>
    <w:rsid w:val="00117409"/>
    <w:rsid w:val="00121570"/>
    <w:rsid w:val="00130579"/>
    <w:rsid w:val="001405C9"/>
    <w:rsid w:val="001751D4"/>
    <w:rsid w:val="001F7273"/>
    <w:rsid w:val="00215F37"/>
    <w:rsid w:val="00272FA9"/>
    <w:rsid w:val="002A0B4C"/>
    <w:rsid w:val="002A3506"/>
    <w:rsid w:val="003164D6"/>
    <w:rsid w:val="00350AE6"/>
    <w:rsid w:val="00381888"/>
    <w:rsid w:val="004020F5"/>
    <w:rsid w:val="00414EAA"/>
    <w:rsid w:val="00435426"/>
    <w:rsid w:val="00480941"/>
    <w:rsid w:val="004C10DB"/>
    <w:rsid w:val="004E073E"/>
    <w:rsid w:val="00563BCA"/>
    <w:rsid w:val="005B35E7"/>
    <w:rsid w:val="006404C2"/>
    <w:rsid w:val="00640BAA"/>
    <w:rsid w:val="00667B07"/>
    <w:rsid w:val="006948F9"/>
    <w:rsid w:val="006A7E7B"/>
    <w:rsid w:val="006C1A2C"/>
    <w:rsid w:val="006D2B73"/>
    <w:rsid w:val="006E4FF4"/>
    <w:rsid w:val="00702A38"/>
    <w:rsid w:val="007632DC"/>
    <w:rsid w:val="00777EDF"/>
    <w:rsid w:val="007A3438"/>
    <w:rsid w:val="007A3E41"/>
    <w:rsid w:val="008D05DC"/>
    <w:rsid w:val="00956122"/>
    <w:rsid w:val="009F00D7"/>
    <w:rsid w:val="00AA7ABB"/>
    <w:rsid w:val="00AD0FE7"/>
    <w:rsid w:val="00AD6F23"/>
    <w:rsid w:val="00AE7CD8"/>
    <w:rsid w:val="00B55C7B"/>
    <w:rsid w:val="00B85305"/>
    <w:rsid w:val="00BB6F8B"/>
    <w:rsid w:val="00BC3D86"/>
    <w:rsid w:val="00C37774"/>
    <w:rsid w:val="00C46AEC"/>
    <w:rsid w:val="00C8275F"/>
    <w:rsid w:val="00CA1AE6"/>
    <w:rsid w:val="00D20071"/>
    <w:rsid w:val="00D43248"/>
    <w:rsid w:val="00D43570"/>
    <w:rsid w:val="00D809E6"/>
    <w:rsid w:val="00DA0B4C"/>
    <w:rsid w:val="00DD58B4"/>
    <w:rsid w:val="00E2077C"/>
    <w:rsid w:val="00E9566C"/>
    <w:rsid w:val="00EC3A81"/>
    <w:rsid w:val="00ED0673"/>
    <w:rsid w:val="00F02DA0"/>
    <w:rsid w:val="00F03AB8"/>
    <w:rsid w:val="00F27A57"/>
    <w:rsid w:val="00F825B8"/>
    <w:rsid w:val="00FD5CE5"/>
    <w:rsid w:val="00FE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80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09E6"/>
    <w:rPr>
      <w:rFonts w:ascii="Arial" w:eastAsia="Arial" w:hAnsi="Arial" w:cs="Arial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7A343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HemuMouni</dc:creator>
  <cp:lastModifiedBy>PRINCIPAL</cp:lastModifiedBy>
  <cp:revision>37</cp:revision>
  <cp:lastPrinted>2019-11-12T04:20:00Z</cp:lastPrinted>
  <dcterms:created xsi:type="dcterms:W3CDTF">2019-12-31T07:48:00Z</dcterms:created>
  <dcterms:modified xsi:type="dcterms:W3CDTF">2019-12-31T16:06:00Z</dcterms:modified>
</cp:coreProperties>
</file>