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EA" w:rsidRPr="00F360AF" w:rsidRDefault="007108EA" w:rsidP="009C30A1">
      <w:pPr>
        <w:spacing w:after="0" w:line="240" w:lineRule="auto"/>
        <w:jc w:val="center"/>
        <w:rPr>
          <w:rFonts w:ascii="Times New Roman" w:hAnsi="Times New Roman" w:cs="Times New Roman"/>
          <w:b/>
          <w:color w:val="000000" w:themeColor="text1"/>
          <w:sz w:val="24"/>
          <w:szCs w:val="24"/>
        </w:rPr>
      </w:pPr>
      <w:r w:rsidRPr="00F360AF">
        <w:rPr>
          <w:rFonts w:ascii="Times New Roman" w:hAnsi="Times New Roman" w:cs="Times New Roman"/>
          <w:b/>
          <w:color w:val="000000" w:themeColor="text1"/>
          <w:sz w:val="24"/>
          <w:szCs w:val="24"/>
        </w:rPr>
        <w:t>UNIT VI</w:t>
      </w:r>
    </w:p>
    <w:p w:rsidR="007108EA" w:rsidRPr="00F360AF" w:rsidRDefault="007108EA" w:rsidP="009C30A1">
      <w:pPr>
        <w:pStyle w:val="Heading1"/>
        <w:jc w:val="center"/>
        <w:rPr>
          <w:b/>
          <w:color w:val="000000" w:themeColor="text1"/>
          <w:sz w:val="24"/>
          <w:szCs w:val="24"/>
        </w:rPr>
      </w:pPr>
      <w:r w:rsidRPr="00F360AF">
        <w:rPr>
          <w:b/>
          <w:color w:val="000000" w:themeColor="text1"/>
          <w:sz w:val="24"/>
          <w:szCs w:val="24"/>
        </w:rPr>
        <w:t>THE LAPLACE TRANSFORM</w:t>
      </w:r>
    </w:p>
    <w:p w:rsidR="007108EA" w:rsidRPr="00F360AF" w:rsidRDefault="007108EA" w:rsidP="009C30A1">
      <w:pPr>
        <w:spacing w:after="0" w:line="240" w:lineRule="auto"/>
        <w:jc w:val="center"/>
        <w:rPr>
          <w:rFonts w:ascii="Times New Roman" w:hAnsi="Times New Roman" w:cs="Times New Roman"/>
          <w:b/>
          <w:color w:val="000000" w:themeColor="text1"/>
          <w:sz w:val="24"/>
          <w:szCs w:val="24"/>
        </w:rPr>
      </w:pPr>
    </w:p>
    <w:p w:rsidR="007108EA" w:rsidRPr="00F360AF" w:rsidRDefault="007108EA" w:rsidP="00F53088">
      <w:pPr>
        <w:spacing w:line="240" w:lineRule="auto"/>
        <w:jc w:val="both"/>
        <w:rPr>
          <w:rFonts w:ascii="Times New Roman" w:hAnsi="Times New Roman" w:cs="Times New Roman"/>
          <w:b/>
          <w:color w:val="000000" w:themeColor="text1"/>
          <w:sz w:val="24"/>
          <w:szCs w:val="24"/>
          <w:u w:val="single"/>
        </w:rPr>
      </w:pPr>
      <w:r w:rsidRPr="00F360AF">
        <w:rPr>
          <w:rFonts w:ascii="Times New Roman" w:hAnsi="Times New Roman" w:cs="Times New Roman"/>
          <w:b/>
          <w:color w:val="000000" w:themeColor="text1"/>
          <w:sz w:val="24"/>
          <w:szCs w:val="24"/>
          <w:u w:val="single"/>
        </w:rPr>
        <w:t>Learning Objectives:</w:t>
      </w:r>
    </w:p>
    <w:p w:rsidR="007108EA" w:rsidRPr="00F360AF" w:rsidRDefault="007108EA" w:rsidP="00F5308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To introduce the concept of various Laplace transform</w:t>
      </w:r>
    </w:p>
    <w:p w:rsidR="007108EA" w:rsidRPr="00F360AF" w:rsidRDefault="007108EA" w:rsidP="00F5308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To introduce the concept of convergence of Laplace transform.</w:t>
      </w:r>
    </w:p>
    <w:p w:rsidR="007108EA" w:rsidRPr="00F360AF" w:rsidRDefault="007108EA" w:rsidP="00F5308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To introduce the concept of representation of a Laplace transform in s domain</w:t>
      </w:r>
    </w:p>
    <w:p w:rsidR="007108EA" w:rsidRPr="00F360AF" w:rsidRDefault="007108EA" w:rsidP="00F53088">
      <w:pPr>
        <w:pStyle w:val="ListParagraph"/>
        <w:spacing w:after="0" w:line="240" w:lineRule="auto"/>
        <w:ind w:left="0"/>
        <w:jc w:val="both"/>
        <w:rPr>
          <w:rFonts w:ascii="Times New Roman" w:hAnsi="Times New Roman" w:cs="Times New Roman"/>
          <w:b/>
          <w:color w:val="000000" w:themeColor="text1"/>
          <w:sz w:val="24"/>
          <w:szCs w:val="24"/>
          <w:u w:val="single"/>
        </w:rPr>
      </w:pPr>
      <w:r w:rsidRPr="00F360AF">
        <w:rPr>
          <w:rFonts w:ascii="Times New Roman" w:hAnsi="Times New Roman" w:cs="Times New Roman"/>
          <w:b/>
          <w:color w:val="000000" w:themeColor="text1"/>
          <w:sz w:val="24"/>
          <w:szCs w:val="24"/>
          <w:u w:val="single"/>
        </w:rPr>
        <w:t>Learning Outcomes:</w:t>
      </w:r>
    </w:p>
    <w:p w:rsidR="007108EA" w:rsidRPr="00F360AF" w:rsidRDefault="007108EA" w:rsidP="00F53088">
      <w:pPr>
        <w:pStyle w:val="ListParagraph"/>
        <w:spacing w:after="0" w:line="240" w:lineRule="auto"/>
        <w:ind w:left="0"/>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Students will be able to</w:t>
      </w:r>
    </w:p>
    <w:p w:rsidR="007108EA" w:rsidRPr="00F360AF" w:rsidRDefault="007108EA" w:rsidP="00F53088">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Apply properties of Laplace transform</w:t>
      </w:r>
    </w:p>
    <w:p w:rsidR="007108EA" w:rsidRPr="00F360AF" w:rsidRDefault="007108EA" w:rsidP="00F53088">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Solving the integro differential equations using Laplace transform</w:t>
      </w:r>
    </w:p>
    <w:p w:rsidR="007108EA" w:rsidRPr="00F360AF" w:rsidRDefault="007108EA" w:rsidP="00F53088">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Obtain the Laplace transform of standard signals</w:t>
      </w:r>
    </w:p>
    <w:p w:rsidR="007108EA" w:rsidRPr="00F360AF" w:rsidRDefault="007108EA" w:rsidP="007108EA">
      <w:pPr>
        <w:pStyle w:val="ListParagraph"/>
        <w:spacing w:after="0" w:line="240" w:lineRule="auto"/>
        <w:ind w:left="0"/>
        <w:jc w:val="both"/>
        <w:rPr>
          <w:rFonts w:ascii="Times New Roman" w:hAnsi="Times New Roman" w:cs="Times New Roman"/>
          <w:color w:val="000000" w:themeColor="text1"/>
          <w:sz w:val="24"/>
          <w:szCs w:val="24"/>
        </w:rPr>
      </w:pPr>
      <w:r w:rsidRPr="00F360AF">
        <w:rPr>
          <w:rFonts w:ascii="Times New Roman" w:hAnsi="Times New Roman" w:cs="Times New Roman"/>
          <w:b/>
          <w:color w:val="000000" w:themeColor="text1"/>
          <w:sz w:val="24"/>
          <w:szCs w:val="24"/>
          <w:u w:val="single"/>
        </w:rPr>
        <w:t>Syllabus:</w:t>
      </w:r>
    </w:p>
    <w:p w:rsidR="007108EA" w:rsidRPr="00F360AF" w:rsidRDefault="007108EA" w:rsidP="007108EA">
      <w:pPr>
        <w:pStyle w:val="ListParagraph"/>
        <w:spacing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Laplace transform of signals, Convergences of Laplace transform, Properties of region of convergence (ROC),Unilateral Laplace transform, Properties Unilateral Laplace transform, Initial value theorem, Final value theorem, Inversion of Unilateral and Bilateral Laplace transform, Relation between Laplace and Fourier Transforms</w:t>
      </w:r>
    </w:p>
    <w:p w:rsidR="004E2AEF" w:rsidRPr="00F360AF" w:rsidRDefault="004E2AEF" w:rsidP="007108EA">
      <w:pPr>
        <w:pStyle w:val="ListParagraph"/>
        <w:spacing w:line="240" w:lineRule="auto"/>
        <w:jc w:val="both"/>
        <w:rPr>
          <w:rFonts w:ascii="Times New Roman" w:hAnsi="Times New Roman" w:cs="Times New Roman"/>
          <w:color w:val="000000" w:themeColor="text1"/>
          <w:sz w:val="24"/>
          <w:szCs w:val="24"/>
        </w:rPr>
      </w:pPr>
    </w:p>
    <w:p w:rsidR="00731F1C" w:rsidRPr="00F360AF" w:rsidRDefault="004E2AEF" w:rsidP="004E2AEF">
      <w:pPr>
        <w:spacing w:line="240" w:lineRule="auto"/>
        <w:jc w:val="both"/>
        <w:rPr>
          <w:rFonts w:ascii="Times New Roman" w:hAnsi="Times New Roman" w:cs="Times New Roman"/>
          <w:b/>
          <w:color w:val="000000" w:themeColor="text1"/>
          <w:sz w:val="24"/>
          <w:szCs w:val="24"/>
          <w:u w:val="single"/>
        </w:rPr>
      </w:pPr>
      <w:r w:rsidRPr="00F360AF">
        <w:rPr>
          <w:rFonts w:ascii="Times New Roman" w:hAnsi="Times New Roman" w:cs="Times New Roman"/>
          <w:b/>
          <w:color w:val="000000" w:themeColor="text1"/>
          <w:sz w:val="24"/>
          <w:szCs w:val="24"/>
          <w:u w:val="single"/>
        </w:rPr>
        <w:t>Advantages of Laplace transform:</w:t>
      </w:r>
    </w:p>
    <w:p w:rsidR="004E2AEF" w:rsidRPr="00F360AF" w:rsidRDefault="004E2AEF" w:rsidP="004E2AEF">
      <w:pPr>
        <w:spacing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1Signals which are not convergent in Fourier transform are convergent in Laplace transform.</w:t>
      </w:r>
    </w:p>
    <w:p w:rsidR="004E2AEF" w:rsidRPr="00F360AF" w:rsidRDefault="004E2AEF" w:rsidP="004E2AEF">
      <w:pPr>
        <w:spacing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2</w:t>
      </w:r>
      <w:r w:rsidR="008D5002" w:rsidRPr="00F360AF">
        <w:rPr>
          <w:rFonts w:ascii="Times New Roman" w:hAnsi="Times New Roman" w:cs="Times New Roman"/>
          <w:color w:val="000000" w:themeColor="text1"/>
          <w:sz w:val="24"/>
          <w:szCs w:val="24"/>
        </w:rPr>
        <w:t>convolutions</w:t>
      </w:r>
      <w:r w:rsidRPr="00F360AF">
        <w:rPr>
          <w:rFonts w:ascii="Times New Roman" w:hAnsi="Times New Roman" w:cs="Times New Roman"/>
          <w:color w:val="000000" w:themeColor="text1"/>
          <w:sz w:val="24"/>
          <w:szCs w:val="24"/>
        </w:rPr>
        <w:t xml:space="preserve"> in time domain can be obtained by simple multiplication in S domain</w:t>
      </w:r>
    </w:p>
    <w:p w:rsidR="004E2AEF" w:rsidRPr="00F360AF" w:rsidRDefault="004E2AEF" w:rsidP="004E2AEF">
      <w:pPr>
        <w:spacing w:line="240" w:lineRule="auto"/>
        <w:jc w:val="both"/>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3 Integro differential equations are converted into simple algebraic equations</w:t>
      </w:r>
    </w:p>
    <w:p w:rsidR="007108EA" w:rsidRPr="00F360AF" w:rsidRDefault="00322CD6" w:rsidP="007108EA">
      <w:pPr>
        <w:rPr>
          <w:rFonts w:ascii="Times New Roman" w:hAnsi="Times New Roman" w:cs="Times New Roman"/>
          <w:b/>
          <w:color w:val="000000" w:themeColor="text1"/>
          <w:sz w:val="24"/>
          <w:szCs w:val="24"/>
          <w:u w:val="single"/>
        </w:rPr>
      </w:pPr>
      <w:r w:rsidRPr="00F360AF">
        <w:rPr>
          <w:rFonts w:ascii="Times New Roman" w:hAnsi="Times New Roman" w:cs="Times New Roman"/>
          <w:b/>
          <w:color w:val="000000" w:themeColor="text1"/>
          <w:sz w:val="24"/>
          <w:szCs w:val="24"/>
          <w:u w:val="single"/>
        </w:rPr>
        <w:t>Laplace transform of signals:</w:t>
      </w:r>
    </w:p>
    <w:p w:rsidR="007108EA" w:rsidRPr="00F360AF" w:rsidRDefault="00010035" w:rsidP="00F53088">
      <w:pPr>
        <w:spacing w:line="240" w:lineRule="auto"/>
        <w:rPr>
          <w:rFonts w:ascii="Times New Roman" w:hAnsi="Times New Roman" w:cs="Times New Roman"/>
          <w:b/>
          <w:color w:val="000000" w:themeColor="text1"/>
          <w:sz w:val="24"/>
          <w:szCs w:val="24"/>
        </w:rPr>
      </w:pPr>
      <w:r w:rsidRPr="00F360AF">
        <w:rPr>
          <w:rFonts w:ascii="Times New Roman" w:hAnsi="Times New Roman" w:cs="Times New Roman"/>
          <w:color w:val="000000" w:themeColor="text1"/>
          <w:sz w:val="24"/>
          <w:szCs w:val="24"/>
          <w:shd w:val="clear" w:color="auto" w:fill="FFFFFF"/>
        </w:rPr>
        <w:t>The Laplace transform of a</w:t>
      </w:r>
      <w:r w:rsidRPr="00F360AF">
        <w:rPr>
          <w:rStyle w:val="apple-converted-space"/>
          <w:rFonts w:ascii="Times New Roman" w:hAnsi="Times New Roman" w:cs="Times New Roman"/>
          <w:color w:val="000000" w:themeColor="text1"/>
          <w:sz w:val="24"/>
          <w:szCs w:val="24"/>
          <w:shd w:val="clear" w:color="auto" w:fill="FFFFFF"/>
        </w:rPr>
        <w:t> </w:t>
      </w:r>
      <w:hyperlink r:id="rId7" w:tooltip="Function (mathematics)" w:history="1">
        <w:r w:rsidRPr="00F360AF">
          <w:rPr>
            <w:rStyle w:val="Hyperlink"/>
            <w:rFonts w:ascii="Times New Roman" w:hAnsi="Times New Roman" w:cs="Times New Roman"/>
            <w:color w:val="000000" w:themeColor="text1"/>
            <w:sz w:val="24"/>
            <w:szCs w:val="24"/>
            <w:u w:val="none"/>
            <w:shd w:val="clear" w:color="auto" w:fill="FFFFFF"/>
          </w:rPr>
          <w:t>function</w:t>
        </w:r>
      </w:hyperlink>
      <w:r w:rsidR="00322CD6" w:rsidRPr="00F360AF">
        <w:rPr>
          <w:rStyle w:val="texhtml"/>
          <w:rFonts w:ascii="Times New Roman" w:hAnsi="Times New Roman" w:cs="Times New Roman"/>
          <w:i/>
          <w:iCs/>
          <w:color w:val="000000" w:themeColor="text1"/>
          <w:sz w:val="24"/>
          <w:szCs w:val="24"/>
          <w:shd w:val="clear" w:color="auto" w:fill="FFFFFF"/>
        </w:rPr>
        <w:t>f</w:t>
      </w:r>
      <w:r w:rsidR="00322CD6" w:rsidRPr="00F360AF">
        <w:rPr>
          <w:rStyle w:val="texhtml"/>
          <w:rFonts w:ascii="Times New Roman" w:hAnsi="Times New Roman" w:cs="Times New Roman"/>
          <w:color w:val="000000" w:themeColor="text1"/>
          <w:sz w:val="24"/>
          <w:szCs w:val="24"/>
          <w:shd w:val="clear" w:color="auto" w:fill="FFFFFF"/>
        </w:rPr>
        <w:t xml:space="preserve"> (</w:t>
      </w:r>
      <w:r w:rsidRPr="00F360AF">
        <w:rPr>
          <w:rStyle w:val="texhtml"/>
          <w:rFonts w:ascii="Times New Roman" w:hAnsi="Times New Roman" w:cs="Times New Roman"/>
          <w:i/>
          <w:iCs/>
          <w:color w:val="000000" w:themeColor="text1"/>
          <w:sz w:val="24"/>
          <w:szCs w:val="24"/>
          <w:shd w:val="clear" w:color="auto" w:fill="FFFFFF"/>
        </w:rPr>
        <w:t>t</w:t>
      </w:r>
      <w:r w:rsidRPr="00F360AF">
        <w:rPr>
          <w:rStyle w:val="texhtml"/>
          <w:rFonts w:ascii="Times New Roman" w:hAnsi="Times New Roman" w:cs="Times New Roman"/>
          <w:color w:val="000000" w:themeColor="text1"/>
          <w:sz w:val="24"/>
          <w:szCs w:val="24"/>
          <w:shd w:val="clear" w:color="auto" w:fill="FFFFFF"/>
        </w:rPr>
        <w:t>)</w:t>
      </w:r>
      <w:r w:rsidRPr="00F360AF">
        <w:rPr>
          <w:rFonts w:ascii="Times New Roman" w:hAnsi="Times New Roman" w:cs="Times New Roman"/>
          <w:color w:val="000000" w:themeColor="text1"/>
          <w:sz w:val="24"/>
          <w:szCs w:val="24"/>
          <w:shd w:val="clear" w:color="auto" w:fill="FFFFFF"/>
        </w:rPr>
        <w:t>, defined for all</w:t>
      </w:r>
      <w:r w:rsidRPr="00F360AF">
        <w:rPr>
          <w:rStyle w:val="apple-converted-space"/>
          <w:rFonts w:ascii="Times New Roman" w:hAnsi="Times New Roman" w:cs="Times New Roman"/>
          <w:color w:val="000000" w:themeColor="text1"/>
          <w:sz w:val="24"/>
          <w:szCs w:val="24"/>
          <w:shd w:val="clear" w:color="auto" w:fill="FFFFFF"/>
        </w:rPr>
        <w:t> </w:t>
      </w:r>
      <w:hyperlink r:id="rId8" w:tooltip="Real number" w:history="1">
        <w:r w:rsidRPr="00F360AF">
          <w:rPr>
            <w:rStyle w:val="Hyperlink"/>
            <w:rFonts w:ascii="Times New Roman" w:hAnsi="Times New Roman" w:cs="Times New Roman"/>
            <w:color w:val="000000" w:themeColor="text1"/>
            <w:sz w:val="24"/>
            <w:szCs w:val="24"/>
            <w:u w:val="none"/>
            <w:shd w:val="clear" w:color="auto" w:fill="FFFFFF"/>
          </w:rPr>
          <w:t>real numbers</w:t>
        </w:r>
      </w:hyperlink>
      <w:r w:rsidRPr="00F360AF">
        <w:rPr>
          <w:rStyle w:val="apple-converted-space"/>
          <w:rFonts w:ascii="Times New Roman" w:hAnsi="Times New Roman" w:cs="Times New Roman"/>
          <w:color w:val="000000" w:themeColor="text1"/>
          <w:sz w:val="24"/>
          <w:szCs w:val="24"/>
          <w:shd w:val="clear" w:color="auto" w:fill="FFFFFF"/>
        </w:rPr>
        <w:t> </w:t>
      </w:r>
      <w:r w:rsidRPr="00F360AF">
        <w:rPr>
          <w:rStyle w:val="texhtml"/>
          <w:rFonts w:ascii="Times New Roman" w:hAnsi="Times New Roman" w:cs="Times New Roman"/>
          <w:i/>
          <w:iCs/>
          <w:color w:val="000000" w:themeColor="text1"/>
          <w:sz w:val="24"/>
          <w:szCs w:val="24"/>
          <w:shd w:val="clear" w:color="auto" w:fill="FFFFFF"/>
        </w:rPr>
        <w:t>t</w:t>
      </w:r>
      <w:r w:rsidRPr="00F360AF">
        <w:rPr>
          <w:rStyle w:val="apple-converted-space"/>
          <w:rFonts w:ascii="Times New Roman" w:hAnsi="Times New Roman" w:cs="Times New Roman"/>
          <w:color w:val="000000" w:themeColor="text1"/>
          <w:sz w:val="24"/>
          <w:szCs w:val="24"/>
          <w:shd w:val="clear" w:color="auto" w:fill="FFFFFF"/>
        </w:rPr>
        <w:t> </w:t>
      </w:r>
      <w:r w:rsidRPr="00F360AF">
        <w:rPr>
          <w:rStyle w:val="texhtml"/>
          <w:rFonts w:ascii="Times New Roman" w:hAnsi="Times New Roman" w:cs="Times New Roman"/>
          <w:color w:val="000000" w:themeColor="text1"/>
          <w:sz w:val="24"/>
          <w:szCs w:val="24"/>
          <w:shd w:val="clear" w:color="auto" w:fill="FFFFFF"/>
        </w:rPr>
        <w:t>≥ 0</w:t>
      </w:r>
      <w:r w:rsidRPr="00F360AF">
        <w:rPr>
          <w:rFonts w:ascii="Times New Roman" w:hAnsi="Times New Roman" w:cs="Times New Roman"/>
          <w:color w:val="000000" w:themeColor="text1"/>
          <w:sz w:val="24"/>
          <w:szCs w:val="24"/>
          <w:shd w:val="clear" w:color="auto" w:fill="FFFFFF"/>
        </w:rPr>
        <w:t>, is the function</w:t>
      </w:r>
      <w:r w:rsidRPr="00F360AF">
        <w:rPr>
          <w:rStyle w:val="apple-converted-space"/>
          <w:rFonts w:ascii="Times New Roman" w:hAnsi="Times New Roman" w:cs="Times New Roman"/>
          <w:color w:val="000000" w:themeColor="text1"/>
          <w:sz w:val="24"/>
          <w:szCs w:val="24"/>
          <w:shd w:val="clear" w:color="auto" w:fill="FFFFFF"/>
        </w:rPr>
        <w:t> </w:t>
      </w:r>
      <w:r w:rsidRPr="00F360AF">
        <w:rPr>
          <w:rStyle w:val="texhtml"/>
          <w:rFonts w:ascii="Times New Roman" w:hAnsi="Times New Roman" w:cs="Times New Roman"/>
          <w:i/>
          <w:iCs/>
          <w:color w:val="000000" w:themeColor="text1"/>
          <w:sz w:val="24"/>
          <w:szCs w:val="24"/>
          <w:shd w:val="clear" w:color="auto" w:fill="FFFFFF"/>
        </w:rPr>
        <w:t>F</w:t>
      </w:r>
      <w:r w:rsidRPr="00F360AF">
        <w:rPr>
          <w:rStyle w:val="texhtml"/>
          <w:rFonts w:ascii="Times New Roman" w:hAnsi="Times New Roman" w:cs="Times New Roman"/>
          <w:color w:val="000000" w:themeColor="text1"/>
          <w:sz w:val="24"/>
          <w:szCs w:val="24"/>
          <w:shd w:val="clear" w:color="auto" w:fill="FFFFFF"/>
        </w:rPr>
        <w:t>(</w:t>
      </w:r>
      <w:r w:rsidRPr="00F360AF">
        <w:rPr>
          <w:rStyle w:val="texhtml"/>
          <w:rFonts w:ascii="Times New Roman" w:hAnsi="Times New Roman" w:cs="Times New Roman"/>
          <w:i/>
          <w:iCs/>
          <w:color w:val="000000" w:themeColor="text1"/>
          <w:sz w:val="24"/>
          <w:szCs w:val="24"/>
          <w:shd w:val="clear" w:color="auto" w:fill="FFFFFF"/>
        </w:rPr>
        <w:t>s</w:t>
      </w:r>
      <w:r w:rsidRPr="00F360AF">
        <w:rPr>
          <w:rStyle w:val="texhtml"/>
          <w:rFonts w:ascii="Times New Roman" w:hAnsi="Times New Roman" w:cs="Times New Roman"/>
          <w:color w:val="000000" w:themeColor="text1"/>
          <w:sz w:val="24"/>
          <w:szCs w:val="24"/>
          <w:shd w:val="clear" w:color="auto" w:fill="FFFFFF"/>
        </w:rPr>
        <w:t>)</w:t>
      </w:r>
      <w:r w:rsidRPr="00F360AF">
        <w:rPr>
          <w:rFonts w:ascii="Times New Roman" w:hAnsi="Times New Roman" w:cs="Times New Roman"/>
          <w:color w:val="000000" w:themeColor="text1"/>
          <w:sz w:val="24"/>
          <w:szCs w:val="24"/>
          <w:shd w:val="clear" w:color="auto" w:fill="FFFFFF"/>
        </w:rPr>
        <w:t>, which is a unilateral transform defined by</w:t>
      </w:r>
    </w:p>
    <w:p w:rsidR="00D4119B" w:rsidRPr="00F360AF" w:rsidRDefault="00322CD6" w:rsidP="00F53088">
      <w:pPr>
        <w:spacing w:line="240" w:lineRule="auto"/>
        <w:ind w:firstLine="720"/>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ab/>
      </w:r>
      <w:r w:rsidRPr="00F360AF">
        <w:rPr>
          <w:rFonts w:ascii="Times New Roman" w:hAnsi="Times New Roman" w:cs="Times New Roman"/>
          <w:color w:val="000000" w:themeColor="text1"/>
          <w:sz w:val="24"/>
          <w:szCs w:val="24"/>
        </w:rPr>
        <w:tab/>
      </w:r>
      <w:r w:rsidRPr="00F360AF">
        <w:rPr>
          <w:rFonts w:ascii="Times New Roman" w:hAnsi="Times New Roman" w:cs="Times New Roman"/>
          <w:color w:val="000000" w:themeColor="text1"/>
          <w:sz w:val="24"/>
          <w:szCs w:val="24"/>
        </w:rPr>
        <w:tab/>
      </w:r>
      <w:r w:rsidRPr="00F360AF">
        <w:rPr>
          <w:rFonts w:ascii="Times New Roman" w:hAnsi="Times New Roman" w:cs="Times New Roman"/>
          <w:color w:val="000000" w:themeColor="text1"/>
          <w:position w:val="-32"/>
          <w:sz w:val="24"/>
          <w:szCs w:val="24"/>
        </w:rPr>
        <w:object w:dxaOrig="4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75pt" o:ole="" fillcolor="window">
            <v:imagedata r:id="rId9" o:title=""/>
          </v:shape>
          <o:OLEObject Type="Embed" ProgID="Equation.3" ShapeID="_x0000_i1025" DrawAspect="Content" ObjectID="_1560022061" r:id="rId10"/>
        </w:object>
      </w:r>
    </w:p>
    <w:p w:rsidR="00AB427D" w:rsidRPr="00F360AF" w:rsidRDefault="00AB427D" w:rsidP="00AB427D">
      <w:pPr>
        <w:pStyle w:val="Heading3"/>
        <w:shd w:val="clear" w:color="auto" w:fill="FFFFFF"/>
        <w:spacing w:before="72"/>
        <w:rPr>
          <w:rFonts w:ascii="Times New Roman" w:hAnsi="Times New Roman" w:cs="Times New Roman"/>
          <w:color w:val="000000" w:themeColor="text1"/>
          <w:sz w:val="24"/>
          <w:szCs w:val="24"/>
        </w:rPr>
      </w:pPr>
      <w:r w:rsidRPr="00F360AF">
        <w:rPr>
          <w:rStyle w:val="mw-headline"/>
          <w:rFonts w:ascii="Times New Roman" w:hAnsi="Times New Roman" w:cs="Times New Roman"/>
          <w:color w:val="000000" w:themeColor="text1"/>
          <w:sz w:val="24"/>
          <w:szCs w:val="24"/>
          <w:u w:val="single"/>
        </w:rPr>
        <w:t>Bilateral Laplace Transform</w:t>
      </w:r>
    </w:p>
    <w:p w:rsidR="00AB427D" w:rsidRPr="00F360AF" w:rsidRDefault="00AB427D" w:rsidP="00AB427D">
      <w:pPr>
        <w:pStyle w:val="NormalWeb"/>
        <w:shd w:val="clear" w:color="auto" w:fill="FFFFFF"/>
        <w:spacing w:before="120" w:beforeAutospacing="0" w:after="120" w:afterAutospacing="0"/>
        <w:rPr>
          <w:color w:val="000000" w:themeColor="text1"/>
        </w:rPr>
      </w:pPr>
      <w:r w:rsidRPr="00F360AF">
        <w:rPr>
          <w:color w:val="000000" w:themeColor="text1"/>
        </w:rPr>
        <w:t>The</w:t>
      </w:r>
      <w:r w:rsidRPr="00F360AF">
        <w:rPr>
          <w:rStyle w:val="apple-converted-space"/>
          <w:color w:val="000000" w:themeColor="text1"/>
        </w:rPr>
        <w:t> </w:t>
      </w:r>
      <w:r w:rsidRPr="00F360AF">
        <w:rPr>
          <w:i/>
          <w:iCs/>
          <w:color w:val="000000" w:themeColor="text1"/>
        </w:rPr>
        <w:t>Bilateral Laplace Transform</w:t>
      </w:r>
      <w:r w:rsidRPr="00F360AF">
        <w:rPr>
          <w:rStyle w:val="apple-converted-space"/>
          <w:color w:val="000000" w:themeColor="text1"/>
        </w:rPr>
        <w:t> </w:t>
      </w:r>
      <w:r w:rsidRPr="00F360AF">
        <w:rPr>
          <w:color w:val="000000" w:themeColor="text1"/>
        </w:rPr>
        <w:t>is defined as follows:</w:t>
      </w:r>
    </w:p>
    <w:p w:rsidR="00AB427D" w:rsidRPr="00F360AF" w:rsidRDefault="00AB427D" w:rsidP="00AB427D">
      <w:pPr>
        <w:spacing w:line="240" w:lineRule="auto"/>
        <w:ind w:left="2160" w:firstLine="720"/>
        <w:rPr>
          <w:rFonts w:ascii="Times New Roman" w:hAnsi="Times New Roman" w:cs="Times New Roman"/>
          <w:color w:val="000000" w:themeColor="text1"/>
          <w:sz w:val="24"/>
          <w:szCs w:val="24"/>
        </w:rPr>
      </w:pPr>
      <w:r w:rsidRPr="00F360AF">
        <w:rPr>
          <w:rFonts w:ascii="Times New Roman" w:hAnsi="Times New Roman" w:cs="Times New Roman"/>
          <w:noProof/>
          <w:color w:val="000000" w:themeColor="text1"/>
          <w:sz w:val="24"/>
          <w:szCs w:val="24"/>
        </w:rPr>
        <w:drawing>
          <wp:inline distT="0" distB="0" distL="0" distR="0">
            <wp:extent cx="19812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0500"/>
                    </a:xfrm>
                    <a:prstGeom prst="rect">
                      <a:avLst/>
                    </a:prstGeom>
                    <a:noFill/>
                    <a:ln>
                      <a:noFill/>
                    </a:ln>
                  </pic:spPr>
                </pic:pic>
              </a:graphicData>
            </a:graphic>
          </wp:inline>
        </w:drawing>
      </w:r>
    </w:p>
    <w:p w:rsidR="00322CD6" w:rsidRPr="00F360AF" w:rsidRDefault="00322CD6" w:rsidP="00322CD6">
      <w:pPr>
        <w:spacing w:line="240" w:lineRule="auto"/>
        <w:rPr>
          <w:rFonts w:ascii="Times New Roman" w:hAnsi="Times New Roman" w:cs="Times New Roman"/>
          <w:b/>
          <w:color w:val="000000" w:themeColor="text1"/>
          <w:sz w:val="24"/>
          <w:szCs w:val="24"/>
          <w:u w:val="single"/>
        </w:rPr>
      </w:pPr>
      <w:r w:rsidRPr="00F360AF">
        <w:rPr>
          <w:rFonts w:ascii="Times New Roman" w:hAnsi="Times New Roman" w:cs="Times New Roman"/>
          <w:b/>
          <w:color w:val="000000" w:themeColor="text1"/>
          <w:sz w:val="24"/>
          <w:szCs w:val="24"/>
          <w:u w:val="single"/>
        </w:rPr>
        <w:t>Inverse Laplace Transform:</w:t>
      </w:r>
    </w:p>
    <w:p w:rsidR="00322CD6" w:rsidRPr="00F360AF" w:rsidRDefault="00322CD6" w:rsidP="00322CD6">
      <w:pPr>
        <w:spacing w:line="240" w:lineRule="auto"/>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 xml:space="preserve">The inverse Laplace transform is defined as </w:t>
      </w:r>
    </w:p>
    <w:p w:rsidR="007108EA" w:rsidRPr="00F360AF" w:rsidRDefault="00475B9C" w:rsidP="00322CD6">
      <w:pPr>
        <w:spacing w:line="240" w:lineRule="auto"/>
        <w:ind w:left="2880"/>
        <w:rPr>
          <w:rFonts w:ascii="Times New Roman" w:hAnsi="Times New Roman" w:cs="Times New Roman"/>
          <w:color w:val="000000" w:themeColor="text1"/>
          <w:sz w:val="24"/>
          <w:szCs w:val="24"/>
        </w:rPr>
      </w:pPr>
      <w:r w:rsidRPr="00F360AF">
        <w:rPr>
          <w:rFonts w:ascii="Times New Roman" w:hAnsi="Times New Roman" w:cs="Times New Roman"/>
          <w:color w:val="000000" w:themeColor="text1"/>
          <w:position w:val="-42"/>
          <w:sz w:val="24"/>
          <w:szCs w:val="24"/>
        </w:rPr>
        <w:object w:dxaOrig="2880" w:dyaOrig="980">
          <v:shape id="_x0000_i1026" type="#_x0000_t75" style="width:161.25pt;height:27.75pt" o:ole="" fillcolor="window">
            <v:imagedata r:id="rId12" o:title=""/>
          </v:shape>
          <o:OLEObject Type="Embed" ProgID="Equation.3" ShapeID="_x0000_i1026" DrawAspect="Content" ObjectID="_1560022062" r:id="rId13"/>
        </w:object>
      </w:r>
    </w:p>
    <w:p w:rsidR="00322CD6" w:rsidRPr="00F360AF" w:rsidRDefault="00322CD6" w:rsidP="00322CD6">
      <w:pPr>
        <w:pStyle w:val="Heading2"/>
        <w:spacing w:before="48" w:after="48" w:line="360" w:lineRule="atLeast"/>
        <w:ind w:right="48"/>
        <w:rPr>
          <w:rFonts w:ascii="Times New Roman" w:hAnsi="Times New Roman" w:cs="Times New Roman"/>
          <w:bCs w:val="0"/>
          <w:color w:val="000000" w:themeColor="text1"/>
          <w:spacing w:val="-15"/>
          <w:sz w:val="24"/>
          <w:szCs w:val="24"/>
          <w:u w:val="single"/>
        </w:rPr>
      </w:pPr>
      <w:r w:rsidRPr="00F360AF">
        <w:rPr>
          <w:rFonts w:ascii="Times New Roman" w:hAnsi="Times New Roman" w:cs="Times New Roman"/>
          <w:bCs w:val="0"/>
          <w:color w:val="000000" w:themeColor="text1"/>
          <w:spacing w:val="-15"/>
          <w:sz w:val="24"/>
          <w:szCs w:val="24"/>
          <w:u w:val="single"/>
        </w:rPr>
        <w:lastRenderedPageBreak/>
        <w:t>Conditions for Existence of Laplace Transform</w:t>
      </w:r>
      <w:r w:rsidR="00475B9C" w:rsidRPr="00F360AF">
        <w:rPr>
          <w:rFonts w:ascii="Times New Roman" w:hAnsi="Times New Roman" w:cs="Times New Roman"/>
          <w:bCs w:val="0"/>
          <w:color w:val="000000" w:themeColor="text1"/>
          <w:spacing w:val="-15"/>
          <w:sz w:val="24"/>
          <w:szCs w:val="24"/>
          <w:u w:val="single"/>
        </w:rPr>
        <w:t>:</w:t>
      </w:r>
    </w:p>
    <w:p w:rsidR="00322CD6" w:rsidRPr="00F360AF" w:rsidRDefault="00322CD6" w:rsidP="00322CD6">
      <w:pPr>
        <w:pStyle w:val="NormalWeb"/>
        <w:spacing w:before="0" w:beforeAutospacing="0" w:after="240" w:afterAutospacing="0" w:line="360" w:lineRule="atLeast"/>
        <w:ind w:left="48" w:right="48"/>
        <w:jc w:val="both"/>
        <w:rPr>
          <w:color w:val="000000" w:themeColor="text1"/>
        </w:rPr>
      </w:pPr>
      <w:r w:rsidRPr="00F360AF">
        <w:rPr>
          <w:color w:val="000000" w:themeColor="text1"/>
        </w:rPr>
        <w:t>Dirichlet's conditions are used to define the existence of Laplace transform. i.e.</w:t>
      </w:r>
    </w:p>
    <w:p w:rsidR="00322CD6" w:rsidRPr="00F360AF" w:rsidRDefault="00322CD6" w:rsidP="00AB427D">
      <w:pPr>
        <w:pStyle w:val="NormalWeb"/>
        <w:numPr>
          <w:ilvl w:val="0"/>
          <w:numId w:val="5"/>
        </w:numPr>
        <w:spacing w:before="0" w:beforeAutospacing="0" w:after="0" w:afterAutospacing="0"/>
        <w:ind w:left="768" w:right="48"/>
        <w:jc w:val="both"/>
        <w:rPr>
          <w:color w:val="000000" w:themeColor="text1"/>
        </w:rPr>
      </w:pPr>
      <w:r w:rsidRPr="00F360AF">
        <w:rPr>
          <w:color w:val="000000" w:themeColor="text1"/>
        </w:rPr>
        <w:t>The function f(t) has finite number of maxima and minima.</w:t>
      </w:r>
    </w:p>
    <w:p w:rsidR="00322CD6" w:rsidRPr="00F360AF" w:rsidRDefault="00322CD6" w:rsidP="00AB427D">
      <w:pPr>
        <w:pStyle w:val="NormalWeb"/>
        <w:numPr>
          <w:ilvl w:val="0"/>
          <w:numId w:val="5"/>
        </w:numPr>
        <w:spacing w:before="0" w:beforeAutospacing="0" w:after="0" w:afterAutospacing="0"/>
        <w:ind w:left="768" w:right="48"/>
        <w:jc w:val="both"/>
        <w:rPr>
          <w:color w:val="000000" w:themeColor="text1"/>
        </w:rPr>
      </w:pPr>
      <w:r w:rsidRPr="00F360AF">
        <w:rPr>
          <w:color w:val="000000" w:themeColor="text1"/>
        </w:rPr>
        <w:t>There must be finite number of discontinuities in the signal f(t),in the given interval of time.</w:t>
      </w:r>
    </w:p>
    <w:p w:rsidR="00475B9C" w:rsidRPr="00F360AF" w:rsidRDefault="00322CD6" w:rsidP="00AB427D">
      <w:pPr>
        <w:pStyle w:val="NormalWeb"/>
        <w:numPr>
          <w:ilvl w:val="0"/>
          <w:numId w:val="5"/>
        </w:numPr>
        <w:spacing w:before="0" w:beforeAutospacing="0" w:after="0" w:afterAutospacing="0"/>
        <w:ind w:left="768" w:right="48"/>
        <w:jc w:val="both"/>
        <w:rPr>
          <w:rStyle w:val="mi"/>
          <w:color w:val="000000" w:themeColor="text1"/>
        </w:rPr>
      </w:pPr>
      <w:r w:rsidRPr="00F360AF">
        <w:rPr>
          <w:color w:val="000000" w:themeColor="text1"/>
        </w:rPr>
        <w:t>It must be absolutely integrable in the given interval of time. i.e.</w:t>
      </w:r>
      <w:r w:rsidR="000573A7" w:rsidRPr="00F360AF">
        <w:rPr>
          <w:noProof/>
          <w:color w:val="000000" w:themeColor="text1"/>
        </w:rPr>
        <w:drawing>
          <wp:inline distT="0" distB="0" distL="0" distR="0">
            <wp:extent cx="143261" cy="23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875" cy="240876"/>
                    </a:xfrm>
                    <a:prstGeom prst="rect">
                      <a:avLst/>
                    </a:prstGeom>
                    <a:noFill/>
                    <a:ln>
                      <a:noFill/>
                    </a:ln>
                  </pic:spPr>
                </pic:pic>
              </a:graphicData>
            </a:graphic>
          </wp:inline>
        </w:drawing>
      </w:r>
      <w:r w:rsidRPr="00F360AF">
        <w:rPr>
          <w:rStyle w:val="mo"/>
          <w:color w:val="000000" w:themeColor="text1"/>
          <w:bdr w:val="none" w:sz="0" w:space="0" w:color="auto" w:frame="1"/>
        </w:rPr>
        <w:t>|</w:t>
      </w:r>
      <w:r w:rsidRPr="00F360AF">
        <w:rPr>
          <w:rStyle w:val="mi"/>
          <w:color w:val="000000" w:themeColor="text1"/>
          <w:bdr w:val="none" w:sz="0" w:space="0" w:color="auto" w:frame="1"/>
        </w:rPr>
        <w:t>f</w:t>
      </w:r>
      <w:r w:rsidRPr="00F360AF">
        <w:rPr>
          <w:rStyle w:val="mo"/>
          <w:color w:val="000000" w:themeColor="text1"/>
          <w:bdr w:val="none" w:sz="0" w:space="0" w:color="auto" w:frame="1"/>
        </w:rPr>
        <w:t>(</w:t>
      </w:r>
      <w:r w:rsidRPr="00F360AF">
        <w:rPr>
          <w:rStyle w:val="mi"/>
          <w:color w:val="000000" w:themeColor="text1"/>
          <w:bdr w:val="none" w:sz="0" w:space="0" w:color="auto" w:frame="1"/>
        </w:rPr>
        <w:t>t</w:t>
      </w:r>
      <w:r w:rsidRPr="00F360AF">
        <w:rPr>
          <w:rStyle w:val="mo"/>
          <w:color w:val="000000" w:themeColor="text1"/>
          <w:bdr w:val="none" w:sz="0" w:space="0" w:color="auto" w:frame="1"/>
        </w:rPr>
        <w:t>)|</w:t>
      </w:r>
      <w:r w:rsidRPr="00F360AF">
        <w:rPr>
          <w:rStyle w:val="mi"/>
          <w:color w:val="000000" w:themeColor="text1"/>
          <w:bdr w:val="none" w:sz="0" w:space="0" w:color="auto" w:frame="1"/>
        </w:rPr>
        <w:t>dt</w:t>
      </w:r>
      <w:r w:rsidRPr="00F360AF">
        <w:rPr>
          <w:rStyle w:val="mo"/>
          <w:color w:val="000000" w:themeColor="text1"/>
          <w:bdr w:val="none" w:sz="0" w:space="0" w:color="auto" w:frame="1"/>
        </w:rPr>
        <w:t>&lt;</w:t>
      </w:r>
      <w:r w:rsidRPr="00F360AF">
        <w:rPr>
          <w:rStyle w:val="mi"/>
          <w:color w:val="000000" w:themeColor="text1"/>
          <w:bdr w:val="none" w:sz="0" w:space="0" w:color="auto" w:frame="1"/>
        </w:rPr>
        <w:t>∞</w:t>
      </w:r>
    </w:p>
    <w:p w:rsidR="009C30A1" w:rsidRPr="00F360AF" w:rsidRDefault="009C30A1" w:rsidP="009C30A1">
      <w:pPr>
        <w:pStyle w:val="NormalWeb"/>
        <w:spacing w:before="0" w:beforeAutospacing="0" w:after="0" w:afterAutospacing="0"/>
        <w:ind w:left="768" w:right="48"/>
        <w:jc w:val="both"/>
        <w:rPr>
          <w:rStyle w:val="mi"/>
          <w:color w:val="000000" w:themeColor="text1"/>
          <w:bdr w:val="none" w:sz="0" w:space="0" w:color="auto" w:frame="1"/>
        </w:rPr>
      </w:pPr>
    </w:p>
    <w:p w:rsidR="007108EA" w:rsidRPr="00F360AF" w:rsidRDefault="00475B9C" w:rsidP="00475B9C">
      <w:pPr>
        <w:rPr>
          <w:rFonts w:ascii="Times New Roman" w:hAnsi="Times New Roman" w:cs="Times New Roman"/>
          <w:b/>
          <w:color w:val="000000" w:themeColor="text1"/>
          <w:sz w:val="24"/>
          <w:szCs w:val="24"/>
          <w:u w:val="single"/>
        </w:rPr>
      </w:pPr>
      <w:r w:rsidRPr="00F360AF">
        <w:rPr>
          <w:rFonts w:ascii="Times New Roman" w:hAnsi="Times New Roman" w:cs="Times New Roman"/>
          <w:b/>
          <w:noProof/>
          <w:color w:val="000000" w:themeColor="text1"/>
          <w:sz w:val="24"/>
          <w:szCs w:val="24"/>
          <w:u w:val="single"/>
        </w:rPr>
        <w:t>Relationship between fourier transorm and laplace transform:</w:t>
      </w:r>
    </w:p>
    <w:p w:rsidR="00010035" w:rsidRPr="00F360AF" w:rsidRDefault="00475B9C" w:rsidP="00010035">
      <w:pPr>
        <w:ind w:left="1440" w:firstLine="720"/>
        <w:rPr>
          <w:rFonts w:ascii="Times New Roman" w:hAnsi="Times New Roman" w:cs="Times New Roman"/>
          <w:b/>
          <w:color w:val="000000" w:themeColor="text1"/>
          <w:sz w:val="24"/>
          <w:szCs w:val="24"/>
        </w:rPr>
      </w:pPr>
      <w:r w:rsidRPr="00F360AF">
        <w:rPr>
          <w:rFonts w:ascii="Times New Roman" w:hAnsi="Times New Roman" w:cs="Times New Roman"/>
          <w:b/>
          <w:noProof/>
          <w:color w:val="000000" w:themeColor="text1"/>
          <w:sz w:val="24"/>
          <w:szCs w:val="24"/>
        </w:rPr>
        <w:drawing>
          <wp:inline distT="0" distB="0" distL="0" distR="0">
            <wp:extent cx="35814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1244600"/>
                    </a:xfrm>
                    <a:prstGeom prst="rect">
                      <a:avLst/>
                    </a:prstGeom>
                    <a:noFill/>
                    <a:ln>
                      <a:noFill/>
                    </a:ln>
                  </pic:spPr>
                </pic:pic>
              </a:graphicData>
            </a:graphic>
          </wp:inline>
        </w:drawing>
      </w:r>
    </w:p>
    <w:p w:rsidR="00475B9C" w:rsidRPr="00F360AF" w:rsidRDefault="00777D46" w:rsidP="000573A7">
      <w:pPr>
        <w:ind w:left="1440" w:hanging="720"/>
        <w:rPr>
          <w:rFonts w:ascii="Times New Roman" w:hAnsi="Times New Roman" w:cs="Times New Roman"/>
          <w:b/>
          <w:color w:val="000000" w:themeColor="text1"/>
          <w:sz w:val="24"/>
          <w:szCs w:val="24"/>
        </w:rPr>
      </w:pPr>
      <w:r w:rsidRPr="00F360AF">
        <w:rPr>
          <w:rFonts w:ascii="Times New Roman" w:hAnsi="Times New Roman" w:cs="Times New Roman"/>
          <w:b/>
          <w:color w:val="000000" w:themeColor="text1"/>
          <w:sz w:val="24"/>
          <w:szCs w:val="24"/>
        </w:rPr>
        <w:t>i.e.</w:t>
      </w:r>
      <w:r w:rsidR="00475B9C" w:rsidRPr="00F360AF">
        <w:rPr>
          <w:rFonts w:ascii="Times New Roman" w:hAnsi="Times New Roman" w:cs="Times New Roman"/>
          <w:b/>
          <w:color w:val="000000" w:themeColor="text1"/>
          <w:sz w:val="24"/>
          <w:szCs w:val="24"/>
        </w:rPr>
        <w:t xml:space="preserve">, </w:t>
      </w:r>
      <w:r w:rsidRPr="00F360AF">
        <w:rPr>
          <w:rFonts w:ascii="Times New Roman" w:hAnsi="Times New Roman" w:cs="Times New Roman"/>
          <w:b/>
          <w:color w:val="000000" w:themeColor="text1"/>
          <w:sz w:val="24"/>
          <w:szCs w:val="24"/>
        </w:rPr>
        <w:t>Fouriertransform</w:t>
      </w:r>
      <w:r w:rsidR="00475B9C" w:rsidRPr="00F360AF">
        <w:rPr>
          <w:rFonts w:ascii="Times New Roman" w:hAnsi="Times New Roman" w:cs="Times New Roman"/>
          <w:b/>
          <w:color w:val="000000" w:themeColor="text1"/>
          <w:sz w:val="24"/>
          <w:szCs w:val="24"/>
        </w:rPr>
        <w:t xml:space="preserve"> is a special case of </w:t>
      </w:r>
      <w:r w:rsidRPr="00F360AF">
        <w:rPr>
          <w:rFonts w:ascii="Times New Roman" w:hAnsi="Times New Roman" w:cs="Times New Roman"/>
          <w:b/>
          <w:color w:val="000000" w:themeColor="text1"/>
          <w:sz w:val="24"/>
          <w:szCs w:val="24"/>
        </w:rPr>
        <w:t>Laplace</w:t>
      </w:r>
      <w:r w:rsidR="00475B9C" w:rsidRPr="00F360AF">
        <w:rPr>
          <w:rFonts w:ascii="Times New Roman" w:hAnsi="Times New Roman" w:cs="Times New Roman"/>
          <w:b/>
          <w:color w:val="000000" w:themeColor="text1"/>
          <w:sz w:val="24"/>
          <w:szCs w:val="24"/>
        </w:rPr>
        <w:t xml:space="preserve"> transform </w:t>
      </w:r>
      <w:r w:rsidRPr="00F360AF">
        <w:rPr>
          <w:rFonts w:ascii="Times New Roman" w:hAnsi="Times New Roman" w:cs="Times New Roman"/>
          <w:b/>
          <w:color w:val="000000" w:themeColor="text1"/>
          <w:sz w:val="24"/>
          <w:szCs w:val="24"/>
        </w:rPr>
        <w:t xml:space="preserve">when Re[s] or </w:t>
      </w:r>
      <w:r w:rsidRPr="00F360AF">
        <w:rPr>
          <w:rFonts w:ascii="Times New Roman" w:hAnsi="Times New Roman" w:cs="Times New Roman"/>
          <w:b/>
          <w:noProof/>
          <w:color w:val="000000" w:themeColor="text1"/>
          <w:sz w:val="24"/>
          <w:szCs w:val="24"/>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F360AF">
        <w:rPr>
          <w:rFonts w:ascii="Times New Roman" w:hAnsi="Times New Roman" w:cs="Times New Roman"/>
          <w:b/>
          <w:color w:val="000000" w:themeColor="text1"/>
          <w:sz w:val="24"/>
          <w:szCs w:val="24"/>
        </w:rPr>
        <w:t xml:space="preserve"> =0</w:t>
      </w:r>
    </w:p>
    <w:p w:rsidR="007108EA" w:rsidRPr="00F360AF" w:rsidRDefault="00DC51A9" w:rsidP="007108EA">
      <w:pPr>
        <w:rPr>
          <w:rFonts w:ascii="Times New Roman" w:hAnsi="Times New Roman" w:cs="Times New Roman"/>
          <w:b/>
          <w:color w:val="000000" w:themeColor="text1"/>
          <w:sz w:val="24"/>
          <w:szCs w:val="24"/>
          <w:u w:val="single"/>
        </w:rPr>
      </w:pPr>
      <w:r w:rsidRPr="00F360AF">
        <w:rPr>
          <w:rFonts w:ascii="Times New Roman" w:hAnsi="Times New Roman" w:cs="Times New Roman"/>
          <w:b/>
          <w:bCs/>
          <w:color w:val="000000" w:themeColor="text1"/>
          <w:spacing w:val="-15"/>
          <w:sz w:val="24"/>
          <w:szCs w:val="24"/>
          <w:u w:val="single"/>
        </w:rPr>
        <w:t>Region of convergence:</w:t>
      </w:r>
    </w:p>
    <w:p w:rsidR="00AB427D" w:rsidRPr="00F360AF" w:rsidRDefault="00AB427D" w:rsidP="00AB427D">
      <w:pPr>
        <w:pStyle w:val="NormalWeb"/>
        <w:spacing w:before="0" w:beforeAutospacing="0" w:after="240" w:afterAutospacing="0" w:line="360" w:lineRule="atLeast"/>
        <w:ind w:left="48" w:right="48"/>
        <w:jc w:val="both"/>
        <w:rPr>
          <w:color w:val="000000" w:themeColor="text1"/>
        </w:rPr>
      </w:pPr>
      <w:r w:rsidRPr="00F360AF">
        <w:rPr>
          <w:color w:val="000000" w:themeColor="text1"/>
        </w:rPr>
        <w:t>The range variation of σ for which the Laplace transform converges is called region of convergence.</w:t>
      </w:r>
    </w:p>
    <w:p w:rsidR="00AB427D" w:rsidRPr="00F360AF" w:rsidRDefault="00AB427D" w:rsidP="00AB427D">
      <w:pPr>
        <w:pStyle w:val="Heading2"/>
        <w:spacing w:before="48" w:line="360" w:lineRule="atLeast"/>
        <w:ind w:right="48"/>
        <w:rPr>
          <w:rFonts w:ascii="Times New Roman" w:hAnsi="Times New Roman" w:cs="Times New Roman"/>
          <w:bCs w:val="0"/>
          <w:color w:val="000000" w:themeColor="text1"/>
          <w:spacing w:val="-15"/>
          <w:sz w:val="24"/>
          <w:szCs w:val="24"/>
          <w:u w:val="single"/>
        </w:rPr>
      </w:pPr>
      <w:r w:rsidRPr="00F360AF">
        <w:rPr>
          <w:rFonts w:ascii="Times New Roman" w:hAnsi="Times New Roman" w:cs="Times New Roman"/>
          <w:bCs w:val="0"/>
          <w:color w:val="000000" w:themeColor="text1"/>
          <w:spacing w:val="-15"/>
          <w:sz w:val="24"/>
          <w:szCs w:val="24"/>
          <w:u w:val="single"/>
        </w:rPr>
        <w:t>Properties of ROC of Laplace Transform</w:t>
      </w:r>
      <w:r w:rsidR="00DC51A9" w:rsidRPr="00F360AF">
        <w:rPr>
          <w:rFonts w:ascii="Times New Roman" w:hAnsi="Times New Roman" w:cs="Times New Roman"/>
          <w:bCs w:val="0"/>
          <w:color w:val="000000" w:themeColor="text1"/>
          <w:spacing w:val="-15"/>
          <w:sz w:val="24"/>
          <w:szCs w:val="24"/>
          <w:u w:val="single"/>
        </w:rPr>
        <w:t>:</w:t>
      </w:r>
    </w:p>
    <w:p w:rsidR="00AB427D" w:rsidRPr="00F360AF" w:rsidRDefault="00AB427D" w:rsidP="00AB427D">
      <w:pPr>
        <w:pStyle w:val="NormalWeb"/>
        <w:numPr>
          <w:ilvl w:val="0"/>
          <w:numId w:val="6"/>
        </w:numPr>
        <w:spacing w:before="0" w:beforeAutospacing="0" w:after="0" w:afterAutospacing="0" w:line="360" w:lineRule="atLeast"/>
        <w:ind w:left="768" w:right="48"/>
        <w:jc w:val="both"/>
        <w:rPr>
          <w:color w:val="000000" w:themeColor="text1"/>
        </w:rPr>
      </w:pPr>
      <w:r w:rsidRPr="00F360AF">
        <w:rPr>
          <w:color w:val="000000" w:themeColor="text1"/>
        </w:rPr>
        <w:t>ROC contains strip lines parallel to jω axis in s-plane</w:t>
      </w:r>
      <w:r w:rsidR="00DC51A9" w:rsidRPr="00F360AF">
        <w:rPr>
          <w:color w:val="000000" w:themeColor="text1"/>
        </w:rPr>
        <w:t>.</w:t>
      </w:r>
      <w:r w:rsidR="00DC51A9" w:rsidRPr="00F360AF">
        <w:rPr>
          <w:color w:val="000000" w:themeColor="text1"/>
        </w:rPr>
        <w:tab/>
      </w:r>
      <w:r w:rsidRPr="00F360AF">
        <w:rPr>
          <w:noProof/>
          <w:color w:val="000000" w:themeColor="text1"/>
        </w:rPr>
        <w:drawing>
          <wp:inline distT="0" distB="0" distL="0" distR="0">
            <wp:extent cx="946150" cy="748410"/>
            <wp:effectExtent l="0" t="0" r="6350" b="0"/>
            <wp:docPr id="10" name="Picture 10" descr="strip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ip line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748410"/>
                    </a:xfrm>
                    <a:prstGeom prst="rect">
                      <a:avLst/>
                    </a:prstGeom>
                    <a:noFill/>
                    <a:ln>
                      <a:noFill/>
                    </a:ln>
                  </pic:spPr>
                </pic:pic>
              </a:graphicData>
            </a:graphic>
          </wp:inline>
        </w:drawing>
      </w:r>
    </w:p>
    <w:p w:rsidR="00AB427D" w:rsidRPr="00F360AF" w:rsidRDefault="00AB427D" w:rsidP="00AB427D">
      <w:pPr>
        <w:pStyle w:val="NormalWeb"/>
        <w:numPr>
          <w:ilvl w:val="0"/>
          <w:numId w:val="6"/>
        </w:numPr>
        <w:spacing w:before="0" w:beforeAutospacing="0" w:after="0" w:afterAutospacing="0" w:line="360" w:lineRule="atLeast"/>
        <w:ind w:left="768" w:right="48"/>
        <w:jc w:val="both"/>
        <w:rPr>
          <w:color w:val="000000" w:themeColor="text1"/>
        </w:rPr>
      </w:pPr>
      <w:r w:rsidRPr="00F360AF">
        <w:rPr>
          <w:color w:val="000000" w:themeColor="text1"/>
        </w:rPr>
        <w:t>If x(t) is absolutely integral and it is of finite duration, then ROC is entire s-plane.</w:t>
      </w:r>
    </w:p>
    <w:p w:rsidR="00AB427D" w:rsidRPr="00F360AF" w:rsidRDefault="00AB427D" w:rsidP="00AB427D">
      <w:pPr>
        <w:pStyle w:val="NormalWeb"/>
        <w:numPr>
          <w:ilvl w:val="0"/>
          <w:numId w:val="6"/>
        </w:numPr>
        <w:spacing w:before="0" w:beforeAutospacing="0" w:after="0" w:afterAutospacing="0" w:line="360" w:lineRule="atLeast"/>
        <w:ind w:left="768" w:right="48"/>
        <w:jc w:val="both"/>
        <w:rPr>
          <w:color w:val="000000" w:themeColor="text1"/>
        </w:rPr>
      </w:pPr>
      <w:r w:rsidRPr="00F360AF">
        <w:rPr>
          <w:color w:val="000000" w:themeColor="text1"/>
        </w:rPr>
        <w:t>If x(t) is a right sided sequence then ROC : Re{s} &gt;σ</w:t>
      </w:r>
      <w:r w:rsidRPr="00F360AF">
        <w:rPr>
          <w:color w:val="000000" w:themeColor="text1"/>
          <w:vertAlign w:val="subscript"/>
        </w:rPr>
        <w:t>o</w:t>
      </w:r>
      <w:r w:rsidRPr="00F360AF">
        <w:rPr>
          <w:color w:val="000000" w:themeColor="text1"/>
        </w:rPr>
        <w:t>.</w:t>
      </w:r>
    </w:p>
    <w:p w:rsidR="00AB427D" w:rsidRPr="00F360AF" w:rsidRDefault="00AB427D" w:rsidP="00AB427D">
      <w:pPr>
        <w:pStyle w:val="NormalWeb"/>
        <w:numPr>
          <w:ilvl w:val="0"/>
          <w:numId w:val="6"/>
        </w:numPr>
        <w:spacing w:before="0" w:beforeAutospacing="0" w:after="0" w:afterAutospacing="0" w:line="360" w:lineRule="atLeast"/>
        <w:ind w:left="768" w:right="48"/>
        <w:jc w:val="both"/>
        <w:rPr>
          <w:color w:val="000000" w:themeColor="text1"/>
        </w:rPr>
      </w:pPr>
      <w:r w:rsidRPr="00F360AF">
        <w:rPr>
          <w:color w:val="000000" w:themeColor="text1"/>
        </w:rPr>
        <w:t>If x(t) is a left sided sequence then ROC : Re{s} &lt;σ</w:t>
      </w:r>
      <w:r w:rsidRPr="00F360AF">
        <w:rPr>
          <w:color w:val="000000" w:themeColor="text1"/>
          <w:vertAlign w:val="subscript"/>
        </w:rPr>
        <w:t>o</w:t>
      </w:r>
      <w:r w:rsidRPr="00F360AF">
        <w:rPr>
          <w:color w:val="000000" w:themeColor="text1"/>
        </w:rPr>
        <w:t>.</w:t>
      </w:r>
    </w:p>
    <w:p w:rsidR="00B63267" w:rsidRPr="00F360AF" w:rsidRDefault="00AB427D" w:rsidP="007108EA">
      <w:pPr>
        <w:pStyle w:val="NormalWeb"/>
        <w:numPr>
          <w:ilvl w:val="0"/>
          <w:numId w:val="6"/>
        </w:numPr>
        <w:spacing w:before="0" w:beforeAutospacing="0" w:after="0" w:afterAutospacing="0" w:line="360" w:lineRule="atLeast"/>
        <w:ind w:left="768" w:right="48"/>
        <w:jc w:val="both"/>
        <w:rPr>
          <w:b/>
          <w:color w:val="000000" w:themeColor="text1"/>
        </w:rPr>
      </w:pPr>
      <w:r w:rsidRPr="00F360AF">
        <w:rPr>
          <w:color w:val="000000" w:themeColor="text1"/>
        </w:rPr>
        <w:t>If x(t) is a two sided sequence then ROC is the combination of two regions.</w:t>
      </w:r>
    </w:p>
    <w:p w:rsidR="00F95DA7" w:rsidRPr="00F360AF" w:rsidRDefault="007108EA" w:rsidP="00907EDE">
      <w:pPr>
        <w:pStyle w:val="NormalWeb"/>
        <w:tabs>
          <w:tab w:val="left" w:pos="3420"/>
        </w:tabs>
        <w:spacing w:before="0" w:beforeAutospacing="0" w:after="0" w:afterAutospacing="0" w:line="360" w:lineRule="atLeast"/>
        <w:ind w:right="48"/>
        <w:rPr>
          <w:b/>
          <w:color w:val="000000" w:themeColor="text1"/>
        </w:rPr>
      </w:pPr>
      <w:r w:rsidRPr="00F360AF">
        <w:rPr>
          <w:b/>
          <w:color w:val="000000" w:themeColor="text1"/>
          <w:u w:val="single"/>
        </w:rPr>
        <w:lastRenderedPageBreak/>
        <w:t>PROPERTIES OF LAPLACETRANSFORM:</w:t>
      </w:r>
      <m:oMath>
        <m:r>
          <m:rPr>
            <m:sty m:val="bi"/>
          </m:rPr>
          <w:rPr>
            <w:rFonts w:ascii="Cambria Math" w:hAnsi="Cambria Math"/>
            <w:b/>
            <w:i/>
            <w:noProof/>
            <w:color w:val="000000" w:themeColor="text1"/>
          </w:rPr>
          <w:drawing>
            <wp:inline distT="0" distB="0" distL="0" distR="0">
              <wp:extent cx="5895974" cy="594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711" cy="5954423"/>
                      </a:xfrm>
                      <a:prstGeom prst="rect">
                        <a:avLst/>
                      </a:prstGeom>
                      <a:noFill/>
                      <a:ln>
                        <a:noFill/>
                      </a:ln>
                    </pic:spPr>
                  </pic:pic>
                </a:graphicData>
              </a:graphic>
            </wp:inline>
          </w:drawing>
        </m:r>
      </m:oMath>
    </w:p>
    <w:p w:rsidR="00C16E25" w:rsidRPr="00F360AF" w:rsidRDefault="00C16E25" w:rsidP="00C16E25">
      <w:pPr>
        <w:rPr>
          <w:rFonts w:ascii="Times New Roman" w:hAnsi="Times New Roman" w:cs="Times New Roman"/>
          <w:color w:val="000000" w:themeColor="text1"/>
          <w:sz w:val="24"/>
          <w:szCs w:val="24"/>
          <w:u w:val="single"/>
        </w:rPr>
      </w:pPr>
      <w:r w:rsidRPr="00F360AF">
        <w:rPr>
          <w:rFonts w:ascii="Times New Roman" w:hAnsi="Times New Roman" w:cs="Times New Roman"/>
          <w:b/>
          <w:color w:val="000000" w:themeColor="text1"/>
          <w:sz w:val="24"/>
          <w:szCs w:val="24"/>
          <w:u w:val="single"/>
        </w:rPr>
        <w:t>INVERSE LAPLACE TRANSFORM</w:t>
      </w:r>
      <w:r w:rsidRPr="00F360AF">
        <w:rPr>
          <w:rFonts w:ascii="Times New Roman" w:hAnsi="Times New Roman" w:cs="Times New Roman"/>
          <w:color w:val="000000" w:themeColor="text1"/>
          <w:sz w:val="24"/>
          <w:szCs w:val="24"/>
          <w:u w:val="single"/>
        </w:rPr>
        <w:t>:</w:t>
      </w:r>
    </w:p>
    <w:p w:rsidR="00C16E25" w:rsidRPr="00F360AF" w:rsidRDefault="00C16E25" w:rsidP="00C16E25">
      <w:pPr>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 xml:space="preserve">The transfer function may of the form </w:t>
      </w:r>
    </w:p>
    <w:p w:rsidR="006F5673" w:rsidRPr="00F360AF" w:rsidRDefault="00C16E25" w:rsidP="006F5673">
      <w:pPr>
        <w:ind w:left="720" w:firstLine="720"/>
        <w:rPr>
          <w:rFonts w:ascii="Times New Roman" w:hAnsi="Times New Roman" w:cs="Times New Roman"/>
          <w:color w:val="000000" w:themeColor="text1"/>
          <w:sz w:val="24"/>
          <w:szCs w:val="24"/>
        </w:rPr>
      </w:pPr>
      <w:r w:rsidRPr="00F360AF">
        <w:rPr>
          <w:rFonts w:ascii="Times New Roman" w:hAnsi="Times New Roman" w:cs="Times New Roman"/>
          <w:color w:val="000000" w:themeColor="text1"/>
          <w:position w:val="-38"/>
          <w:sz w:val="24"/>
          <w:szCs w:val="24"/>
        </w:rPr>
        <w:object w:dxaOrig="4180" w:dyaOrig="900">
          <v:shape id="_x0000_i1027" type="#_x0000_t75" style="width:161.25pt;height:33.75pt" o:ole="" fillcolor="window">
            <v:imagedata r:id="rId19" o:title=""/>
          </v:shape>
          <o:OLEObject Type="Embed" ProgID="Equation.3" ShapeID="_x0000_i1027" DrawAspect="Content" ObjectID="_1560022063" r:id="rId20"/>
        </w:object>
      </w:r>
    </w:p>
    <w:p w:rsidR="006F5673" w:rsidRPr="00F360AF" w:rsidRDefault="006F5673" w:rsidP="00A420B2">
      <w:pPr>
        <w:spacing w:after="0"/>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Consider the proper partial fractions for the above expression * Summary of Partial–Fraction Expansion</w:t>
      </w:r>
    </w:p>
    <w:p w:rsidR="006F5673" w:rsidRPr="00F360AF" w:rsidRDefault="006F5673" w:rsidP="00A420B2">
      <w:pPr>
        <w:numPr>
          <w:ilvl w:val="0"/>
          <w:numId w:val="8"/>
        </w:numPr>
        <w:spacing w:after="0" w:line="240" w:lineRule="auto"/>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lastRenderedPageBreak/>
        <w:t>Expansion Structure:</w:t>
      </w:r>
    </w:p>
    <w:p w:rsidR="006F5673" w:rsidRPr="00F360AF" w:rsidRDefault="006F5673"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 xml:space="preserve">Simple </w:t>
      </w:r>
      <w:r w:rsidR="005A3167" w:rsidRPr="00F360AF">
        <w:rPr>
          <w:rFonts w:ascii="Times New Roman" w:hAnsi="Times New Roman" w:cs="Times New Roman"/>
          <w:color w:val="000000" w:themeColor="text1"/>
          <w:sz w:val="24"/>
          <w:szCs w:val="24"/>
        </w:rPr>
        <w:t>Roots (</w:t>
      </w:r>
      <w:r w:rsidRPr="00F360AF">
        <w:rPr>
          <w:rFonts w:ascii="Times New Roman" w:hAnsi="Times New Roman" w:cs="Times New Roman"/>
          <w:color w:val="000000" w:themeColor="text1"/>
          <w:sz w:val="24"/>
          <w:szCs w:val="24"/>
        </w:rPr>
        <w:t>including complex conjugate)</w:t>
      </w:r>
    </w:p>
    <w:p w:rsidR="006F5673" w:rsidRPr="00F360AF" w:rsidRDefault="006F5673"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=&gt;</w:t>
      </w:r>
      <w:r w:rsidRPr="00F360AF">
        <w:rPr>
          <w:rFonts w:ascii="Times New Roman" w:hAnsi="Times New Roman" w:cs="Times New Roman"/>
          <w:color w:val="000000" w:themeColor="text1"/>
          <w:position w:val="-40"/>
          <w:sz w:val="24"/>
          <w:szCs w:val="24"/>
        </w:rPr>
        <w:object w:dxaOrig="840" w:dyaOrig="920">
          <v:shape id="_x0000_i1028" type="#_x0000_t75" style="width:24pt;height:26.25pt" o:ole="" fillcolor="window">
            <v:imagedata r:id="rId21" o:title=""/>
          </v:shape>
          <o:OLEObject Type="Embed" ProgID="Equation.3" ShapeID="_x0000_i1028" DrawAspect="Content" ObjectID="_1560022064" r:id="rId22"/>
        </w:object>
      </w:r>
      <w:r w:rsidRPr="00F360AF">
        <w:rPr>
          <w:rFonts w:ascii="Times New Roman" w:hAnsi="Times New Roman" w:cs="Times New Roman"/>
          <w:color w:val="000000" w:themeColor="text1"/>
          <w:sz w:val="24"/>
          <w:szCs w:val="24"/>
        </w:rPr>
        <w:tab/>
        <w:t xml:space="preserve">        could be complex.</w:t>
      </w:r>
    </w:p>
    <w:p w:rsidR="006F5673" w:rsidRPr="00F360AF" w:rsidRDefault="006F5673"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Repeated Roots: m multiplicity</w:t>
      </w:r>
    </w:p>
    <w:p w:rsidR="006F5673" w:rsidRPr="00F360AF" w:rsidRDefault="006F5673"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=&gt;</w:t>
      </w:r>
      <w:r w:rsidR="009C30A1" w:rsidRPr="00F360AF">
        <w:rPr>
          <w:rFonts w:ascii="Times New Roman" w:hAnsi="Times New Roman" w:cs="Times New Roman"/>
          <w:color w:val="000000" w:themeColor="text1"/>
          <w:position w:val="-42"/>
          <w:sz w:val="24"/>
          <w:szCs w:val="24"/>
        </w:rPr>
        <w:object w:dxaOrig="4239" w:dyaOrig="880">
          <v:shape id="_x0000_i1029" type="#_x0000_t75" style="width:139.5pt;height:26.25pt" o:ole="" fillcolor="window">
            <v:imagedata r:id="rId23" o:title=""/>
          </v:shape>
          <o:OLEObject Type="Embed" ProgID="Equation.3" ShapeID="_x0000_i1029" DrawAspect="Content" ObjectID="_1560022065" r:id="rId24"/>
        </w:object>
      </w:r>
    </w:p>
    <w:p w:rsidR="006F5673" w:rsidRPr="00F360AF" w:rsidRDefault="006F5673" w:rsidP="00A420B2">
      <w:pPr>
        <w:numPr>
          <w:ilvl w:val="0"/>
          <w:numId w:val="8"/>
        </w:numPr>
        <w:spacing w:after="0" w:line="240" w:lineRule="auto"/>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Avoid complex number</w:t>
      </w:r>
    </w:p>
    <w:p w:rsidR="006F5673" w:rsidRPr="00F360AF" w:rsidRDefault="006F5673"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sz w:val="24"/>
          <w:szCs w:val="24"/>
        </w:rPr>
        <w:t xml:space="preserve">For complex conjugates:  </w:t>
      </w:r>
      <w:r w:rsidRPr="00F360AF">
        <w:rPr>
          <w:rFonts w:ascii="Times New Roman" w:hAnsi="Times New Roman" w:cs="Times New Roman"/>
          <w:color w:val="000000" w:themeColor="text1"/>
          <w:position w:val="-16"/>
          <w:sz w:val="24"/>
          <w:szCs w:val="24"/>
        </w:rPr>
        <w:object w:dxaOrig="1440" w:dyaOrig="440">
          <v:shape id="_x0000_i1030" type="#_x0000_t75" style="width:1in;height:21.75pt" o:ole="" fillcolor="window">
            <v:imagedata r:id="rId25" o:title=""/>
          </v:shape>
          <o:OLEObject Type="Embed" ProgID="Equation.3" ShapeID="_x0000_i1030" DrawAspect="Content" ObjectID="_1560022066" r:id="rId26"/>
        </w:object>
      </w:r>
    </w:p>
    <w:p w:rsidR="006F5673" w:rsidRPr="00F360AF" w:rsidRDefault="009C30A1" w:rsidP="00A420B2">
      <w:pPr>
        <w:spacing w:after="0"/>
        <w:ind w:left="465"/>
        <w:rPr>
          <w:rFonts w:ascii="Times New Roman" w:hAnsi="Times New Roman" w:cs="Times New Roman"/>
          <w:color w:val="000000" w:themeColor="text1"/>
          <w:sz w:val="24"/>
          <w:szCs w:val="24"/>
        </w:rPr>
      </w:pPr>
      <w:r w:rsidRPr="00F360AF">
        <w:rPr>
          <w:rFonts w:ascii="Times New Roman" w:hAnsi="Times New Roman" w:cs="Times New Roman"/>
          <w:color w:val="000000" w:themeColor="text1"/>
          <w:position w:val="-98"/>
          <w:sz w:val="24"/>
          <w:szCs w:val="24"/>
        </w:rPr>
        <w:object w:dxaOrig="4959" w:dyaOrig="2120">
          <v:shape id="_x0000_i1031" type="#_x0000_t75" style="width:186.75pt;height:47.25pt" o:ole="" fillcolor="window">
            <v:imagedata r:id="rId27" o:title=""/>
          </v:shape>
          <o:OLEObject Type="Embed" ProgID="Equation.3" ShapeID="_x0000_i1031" DrawAspect="Content" ObjectID="_1560022067" r:id="rId28"/>
        </w:object>
      </w:r>
    </w:p>
    <w:p w:rsidR="00B63267" w:rsidRPr="00F360AF" w:rsidRDefault="00B63267" w:rsidP="00125472">
      <w:pPr>
        <w:pStyle w:val="equation"/>
        <w:spacing w:before="0" w:beforeAutospacing="0" w:after="0" w:afterAutospacing="0" w:line="336" w:lineRule="atLeast"/>
        <w:ind w:right="240"/>
        <w:rPr>
          <w:b/>
          <w:color w:val="000000" w:themeColor="text1"/>
        </w:rPr>
      </w:pPr>
    </w:p>
    <w:p w:rsidR="007108EA" w:rsidRPr="00F360AF" w:rsidRDefault="004F7FCC" w:rsidP="00125472">
      <w:pPr>
        <w:pStyle w:val="equation"/>
        <w:spacing w:before="0" w:beforeAutospacing="0" w:after="0" w:afterAutospacing="0" w:line="336" w:lineRule="atLeast"/>
        <w:ind w:right="240"/>
        <w:rPr>
          <w:b/>
          <w:i/>
          <w:iCs/>
          <w:color w:val="000000" w:themeColor="text1"/>
        </w:rPr>
      </w:pPr>
      <w:r w:rsidRPr="00F360AF">
        <w:rPr>
          <w:b/>
          <w:color w:val="000000" w:themeColor="text1"/>
        </w:rPr>
        <w:t>L</w:t>
      </w:r>
      <w:r w:rsidR="00125472" w:rsidRPr="00F360AF">
        <w:rPr>
          <w:b/>
          <w:color w:val="000000" w:themeColor="text1"/>
        </w:rPr>
        <w:t>APLACE TRANSFORM OF STANDARD FUNCTIONS:</w:t>
      </w:r>
      <w:r w:rsidR="007108EA" w:rsidRPr="00F360AF">
        <w:rPr>
          <w:b/>
          <w:color w:val="000000" w:themeColor="text1"/>
        </w:rPr>
        <w:tab/>
      </w:r>
    </w:p>
    <w:tbl>
      <w:tblPr>
        <w:tblW w:w="6859" w:type="dxa"/>
        <w:jc w:val="center"/>
        <w:tblBorders>
          <w:top w:val="threeDEmboss" w:sz="12" w:space="0" w:color="808080"/>
          <w:left w:val="threeDEmboss" w:sz="12" w:space="0" w:color="808080"/>
          <w:bottom w:val="threeDEmboss" w:sz="12" w:space="0" w:color="808080"/>
          <w:right w:val="threeDEmboss" w:sz="12" w:space="0" w:color="808080"/>
        </w:tblBorders>
        <w:tblCellMar>
          <w:top w:w="15" w:type="dxa"/>
          <w:left w:w="15" w:type="dxa"/>
          <w:bottom w:w="15" w:type="dxa"/>
          <w:right w:w="15" w:type="dxa"/>
        </w:tblCellMar>
        <w:tblLook w:val="04A0"/>
      </w:tblPr>
      <w:tblGrid>
        <w:gridCol w:w="2894"/>
        <w:gridCol w:w="1501"/>
        <w:gridCol w:w="2464"/>
      </w:tblGrid>
      <w:tr w:rsidR="0005064D" w:rsidRPr="00F360AF" w:rsidTr="00EB5D3D">
        <w:trPr>
          <w:trHeight w:val="424"/>
          <w:jc w:val="center"/>
        </w:trPr>
        <w:tc>
          <w:tcPr>
            <w:tcW w:w="2894" w:type="dxa"/>
            <w:tcBorders>
              <w:top w:val="outset" w:sz="6" w:space="0" w:color="808080"/>
              <w:left w:val="outset" w:sz="6" w:space="0" w:color="808080"/>
              <w:bottom w:val="outset" w:sz="6" w:space="0" w:color="808080"/>
              <w:right w:val="outset"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F360AF">
              <w:rPr>
                <w:rFonts w:ascii="Times New Roman" w:eastAsia="Times New Roman" w:hAnsi="Times New Roman" w:cs="Times New Roman"/>
                <w:b/>
                <w:bCs/>
                <w:color w:val="000000" w:themeColor="text1"/>
                <w:sz w:val="24"/>
                <w:szCs w:val="24"/>
              </w:rPr>
              <w:t>Entry</w:t>
            </w:r>
          </w:p>
        </w:tc>
        <w:tc>
          <w:tcPr>
            <w:tcW w:w="1501" w:type="dxa"/>
            <w:tcBorders>
              <w:top w:val="outset" w:sz="6" w:space="0" w:color="808080"/>
              <w:left w:val="outset" w:sz="6" w:space="0" w:color="808080"/>
              <w:bottom w:val="outset" w:sz="6" w:space="0" w:color="808080"/>
              <w:right w:val="outset"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F360AF">
              <w:rPr>
                <w:rFonts w:ascii="Times New Roman" w:eastAsia="Times New Roman" w:hAnsi="Times New Roman" w:cs="Times New Roman"/>
                <w:b/>
                <w:bCs/>
                <w:color w:val="000000" w:themeColor="text1"/>
                <w:sz w:val="24"/>
                <w:szCs w:val="24"/>
              </w:rPr>
              <w:t>Laplace Domain</w:t>
            </w:r>
          </w:p>
        </w:tc>
        <w:tc>
          <w:tcPr>
            <w:tcW w:w="2464" w:type="dxa"/>
            <w:tcBorders>
              <w:top w:val="outset" w:sz="6" w:space="0" w:color="808080"/>
              <w:left w:val="outset" w:sz="6" w:space="0" w:color="808080"/>
              <w:bottom w:val="outset" w:sz="6" w:space="0" w:color="808080"/>
              <w:right w:val="outset"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F360AF">
              <w:rPr>
                <w:rFonts w:ascii="Times New Roman" w:eastAsia="Times New Roman" w:hAnsi="Times New Roman" w:cs="Times New Roman"/>
                <w:b/>
                <w:bCs/>
                <w:color w:val="000000" w:themeColor="text1"/>
                <w:sz w:val="24"/>
                <w:szCs w:val="24"/>
              </w:rPr>
              <w:t>Time Domain </w:t>
            </w:r>
            <w:r w:rsidRPr="00F360AF">
              <w:rPr>
                <w:rFonts w:ascii="Times New Roman" w:eastAsia="Times New Roman" w:hAnsi="Times New Roman" w:cs="Times New Roman"/>
                <w:color w:val="000000" w:themeColor="text1"/>
                <w:sz w:val="24"/>
                <w:szCs w:val="24"/>
              </w:rPr>
              <w:t>(</w:t>
            </w:r>
            <w:hyperlink r:id="rId29" w:history="1">
              <w:r w:rsidRPr="00F360AF">
                <w:rPr>
                  <w:rFonts w:ascii="Times New Roman" w:eastAsia="Times New Roman" w:hAnsi="Times New Roman" w:cs="Times New Roman"/>
                  <w:color w:val="000000" w:themeColor="text1"/>
                  <w:sz w:val="24"/>
                  <w:szCs w:val="24"/>
                  <w:bdr w:val="none" w:sz="0" w:space="0" w:color="auto" w:frame="1"/>
                </w:rPr>
                <w:t>note</w:t>
              </w:r>
            </w:hyperlink>
            <w:r w:rsidRPr="00F360AF">
              <w:rPr>
                <w:rFonts w:ascii="Times New Roman" w:eastAsia="Times New Roman" w:hAnsi="Times New Roman" w:cs="Times New Roman"/>
                <w:color w:val="000000" w:themeColor="text1"/>
                <w:sz w:val="24"/>
                <w:szCs w:val="24"/>
              </w:rPr>
              <w:t>)</w:t>
            </w:r>
          </w:p>
        </w:tc>
      </w:tr>
      <w:tr w:rsidR="0005064D" w:rsidRPr="00F360AF" w:rsidTr="00EB5D3D">
        <w:trPr>
          <w:trHeight w:val="715"/>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unit impulse</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10490" cy="157480"/>
                  <wp:effectExtent l="0" t="0" r="3810" b="0"/>
                  <wp:docPr id="152" name="Picture 152" descr="http://lpsa.swarthmore.edu/LaplaceZTable/images/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psa.swarthmore.edu/LaplaceZTable/images/img38.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 cy="157480"/>
                          </a:xfrm>
                          <a:prstGeom prst="rect">
                            <a:avLst/>
                          </a:prstGeom>
                          <a:noFill/>
                          <a:ln>
                            <a:noFill/>
                          </a:ln>
                        </pic:spPr>
                      </pic:pic>
                    </a:graphicData>
                  </a:graphic>
                </wp:inline>
              </w:drawing>
            </w:r>
            <w:r w:rsidRPr="00F360AF">
              <w:rPr>
                <w:rFonts w:ascii="Times New Roman" w:eastAsia="Times New Roman" w:hAnsi="Times New Roman" w:cs="Times New Roman"/>
                <w:color w:val="000000" w:themeColor="text1"/>
                <w:sz w:val="24"/>
                <w:szCs w:val="24"/>
              </w:rPr>
              <w:t> </w:t>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53281" cy="110760"/>
                  <wp:effectExtent l="0" t="0" r="0" b="3810"/>
                  <wp:docPr id="151" name="Picture 151" descr="http://lpsa.swarthmore.edu/LaplaceZTable/images/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psa.swarthmore.edu/LaplaceZTable/images/Table1.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14" cy="110206"/>
                          </a:xfrm>
                          <a:prstGeom prst="rect">
                            <a:avLst/>
                          </a:prstGeom>
                          <a:noFill/>
                          <a:ln>
                            <a:noFill/>
                          </a:ln>
                        </pic:spPr>
                      </pic:pic>
                    </a:graphicData>
                  </a:graphic>
                </wp:inline>
              </w:drawing>
            </w:r>
            <w:r w:rsidRPr="00F360AF">
              <w:rPr>
                <w:rFonts w:ascii="Times New Roman" w:eastAsia="Times New Roman" w:hAnsi="Times New Roman" w:cs="Times New Roman"/>
                <w:color w:val="000000" w:themeColor="text1"/>
                <w:sz w:val="24"/>
                <w:szCs w:val="24"/>
              </w:rPr>
              <w:t>   unit impulse</w:t>
            </w:r>
          </w:p>
        </w:tc>
      </w:tr>
      <w:tr w:rsidR="0005064D" w:rsidRPr="00F360AF" w:rsidTr="00EB5D3D">
        <w:trPr>
          <w:trHeight w:val="882"/>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unit step</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317133" cy="208844"/>
                  <wp:effectExtent l="0" t="0" r="6985" b="1270"/>
                  <wp:docPr id="149" name="Picture 149" descr="http://lpsa.swarthmore.edu/LaplaceZTable/images/Tabl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psa.swarthmore.edu/LaplaceZTable/images/Table13.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50" cy="209382"/>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74423" cy="126037"/>
                  <wp:effectExtent l="0" t="0" r="0" b="7620"/>
                  <wp:docPr id="148" name="Picture 148" descr="http://lpsa.swarthmore.edu/LaplaceZTable/images/img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psa.swarthmore.edu/LaplaceZTable/images/img43.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50" cy="125406"/>
                          </a:xfrm>
                          <a:prstGeom prst="rect">
                            <a:avLst/>
                          </a:prstGeom>
                          <a:noFill/>
                          <a:ln>
                            <a:noFill/>
                          </a:ln>
                        </pic:spPr>
                      </pic:pic>
                    </a:graphicData>
                  </a:graphic>
                </wp:inline>
              </w:drawing>
            </w:r>
            <w:r w:rsidRPr="00F360AF">
              <w:rPr>
                <w:rFonts w:ascii="Times New Roman" w:eastAsia="Times New Roman" w:hAnsi="Times New Roman" w:cs="Times New Roman"/>
                <w:color w:val="000000" w:themeColor="text1"/>
                <w:sz w:val="24"/>
                <w:szCs w:val="24"/>
              </w:rPr>
              <w:t>  (</w:t>
            </w:r>
            <w:hyperlink r:id="rId34" w:history="1">
              <w:r w:rsidRPr="00F360AF">
                <w:rPr>
                  <w:rFonts w:ascii="Times New Roman" w:eastAsia="Times New Roman" w:hAnsi="Times New Roman" w:cs="Times New Roman"/>
                  <w:color w:val="000000" w:themeColor="text1"/>
                  <w:sz w:val="24"/>
                  <w:szCs w:val="24"/>
                  <w:bdr w:val="none" w:sz="0" w:space="0" w:color="auto" w:frame="1"/>
                </w:rPr>
                <w:t>note</w:t>
              </w:r>
            </w:hyperlink>
            <w:r w:rsidRPr="00F360AF">
              <w:rPr>
                <w:rFonts w:ascii="Times New Roman" w:eastAsia="Times New Roman" w:hAnsi="Times New Roman" w:cs="Times New Roman"/>
                <w:color w:val="000000" w:themeColor="text1"/>
                <w:sz w:val="24"/>
                <w:szCs w:val="24"/>
              </w:rPr>
              <w:t>)</w:t>
            </w:r>
          </w:p>
        </w:tc>
      </w:tr>
      <w:tr w:rsidR="0005064D" w:rsidRPr="00F360AF" w:rsidTr="00EB5D3D">
        <w:trPr>
          <w:trHeight w:val="882"/>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ramp</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42710" cy="274374"/>
                  <wp:effectExtent l="0" t="0" r="0" b="0"/>
                  <wp:docPr id="146" name="Picture 146" descr="http://lpsa.swarthmore.edu/LaplaceZTable/images/Tabl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psa.swarthmore.edu/LaplaceZTable/images/Table15.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96" cy="273000"/>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94615" cy="157480"/>
                  <wp:effectExtent l="0" t="0" r="635" b="0"/>
                  <wp:docPr id="145" name="Picture 145" descr="http://lpsa.swarthmore.edu/LaplaceZTable/images/Tabl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psa.swarthmore.edu/LaplaceZTable/images/Table14.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 cy="157480"/>
                          </a:xfrm>
                          <a:prstGeom prst="rect">
                            <a:avLst/>
                          </a:prstGeom>
                          <a:noFill/>
                          <a:ln>
                            <a:noFill/>
                          </a:ln>
                        </pic:spPr>
                      </pic:pic>
                    </a:graphicData>
                  </a:graphic>
                </wp:inline>
              </w:drawing>
            </w:r>
          </w:p>
        </w:tc>
      </w:tr>
      <w:tr w:rsidR="0005064D" w:rsidRPr="00F360AF" w:rsidTr="00EB5D3D">
        <w:trPr>
          <w:trHeight w:val="824"/>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parabola</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26853" cy="243888"/>
                  <wp:effectExtent l="0" t="0" r="6985" b="3810"/>
                  <wp:docPr id="143" name="Picture 143" descr="http://lpsa.swarthmore.edu/LaplaceZTable/images/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psa.swarthmore.edu/LaplaceZTable/images/img3.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933" cy="244043"/>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57480" cy="189230"/>
                  <wp:effectExtent l="0" t="0" r="0" b="1270"/>
                  <wp:docPr id="142" name="Picture 142" descr="http://lpsa.swarthmore.edu/LaplaceZTable/images/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psa.swarthmore.edu/LaplaceZTable/images/img5.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 cy="189230"/>
                          </a:xfrm>
                          <a:prstGeom prst="rect">
                            <a:avLst/>
                          </a:prstGeom>
                          <a:noFill/>
                          <a:ln>
                            <a:noFill/>
                          </a:ln>
                        </pic:spPr>
                      </pic:pic>
                    </a:graphicData>
                  </a:graphic>
                </wp:inline>
              </w:drawing>
            </w:r>
          </w:p>
        </w:tc>
      </w:tr>
      <w:tr w:rsidR="0005064D" w:rsidRPr="00F360AF" w:rsidTr="00EB5D3D">
        <w:trPr>
          <w:trHeight w:val="844"/>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t</w:t>
            </w:r>
            <w:r w:rsidRPr="00F360AF">
              <w:rPr>
                <w:rFonts w:ascii="Times New Roman" w:eastAsia="Times New Roman" w:hAnsi="Times New Roman" w:cs="Times New Roman"/>
                <w:color w:val="000000" w:themeColor="text1"/>
                <w:sz w:val="24"/>
                <w:szCs w:val="24"/>
                <w:vertAlign w:val="superscript"/>
              </w:rPr>
              <w:t>n</w:t>
            </w:r>
            <w:r w:rsidRPr="00F360AF">
              <w:rPr>
                <w:rFonts w:ascii="Times New Roman" w:eastAsia="Times New Roman" w:hAnsi="Times New Roman" w:cs="Times New Roman"/>
                <w:color w:val="000000" w:themeColor="text1"/>
                <w:sz w:val="24"/>
                <w:szCs w:val="24"/>
              </w:rPr>
              <w:br/>
              <w:t>(n is integer)</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221993" cy="260482"/>
                  <wp:effectExtent l="0" t="0" r="6985" b="6350"/>
                  <wp:docPr id="140" name="Picture 140" descr="http://lpsa.swarthmore.edu/LaplaceZTable/images/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psa.swarthmore.edu/LaplaceZTable/images/img7.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61" cy="262087"/>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41605" cy="189230"/>
                  <wp:effectExtent l="0" t="0" r="0" b="1270"/>
                  <wp:docPr id="139" name="Picture 139" descr="http://lpsa.swarthmore.edu/LaplaceZTable/images/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psa.swarthmore.edu/LaplaceZTable/images/img9.gif"/>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89230"/>
                          </a:xfrm>
                          <a:prstGeom prst="rect">
                            <a:avLst/>
                          </a:prstGeom>
                          <a:noFill/>
                          <a:ln>
                            <a:noFill/>
                          </a:ln>
                        </pic:spPr>
                      </pic:pic>
                    </a:graphicData>
                  </a:graphic>
                </wp:inline>
              </w:drawing>
            </w:r>
          </w:p>
        </w:tc>
      </w:tr>
      <w:tr w:rsidR="0005064D" w:rsidRPr="00F360AF" w:rsidTr="00EB5D3D">
        <w:trPr>
          <w:trHeight w:val="1154"/>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exponential</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227278" cy="236812"/>
                  <wp:effectExtent l="0" t="0" r="1905" b="0"/>
                  <wp:docPr id="138" name="Picture 138" descr="http://lpsa.swarthmore.edu/LaplaceZTable/images/Tab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psa.swarthmore.edu/LaplaceZTable/images/Table17.gif"/>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85" cy="235569"/>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179709" cy="126903"/>
                  <wp:effectExtent l="0" t="0" r="0" b="6985"/>
                  <wp:docPr id="137" name="Picture 137" descr="http://lpsa.swarthmore.edu/LaplaceZTable/images/Tab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psa.swarthmore.edu/LaplaceZTable/images/Table16.gif"/>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17" cy="126203"/>
                          </a:xfrm>
                          <a:prstGeom prst="rect">
                            <a:avLst/>
                          </a:prstGeom>
                          <a:noFill/>
                          <a:ln>
                            <a:noFill/>
                          </a:ln>
                        </pic:spPr>
                      </pic:pic>
                    </a:graphicData>
                  </a:graphic>
                </wp:inline>
              </w:drawing>
            </w:r>
          </w:p>
        </w:tc>
      </w:tr>
      <w:tr w:rsidR="0005064D" w:rsidRPr="00F360AF" w:rsidTr="00EB5D3D">
        <w:trPr>
          <w:trHeight w:val="1450"/>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time </w:t>
            </w:r>
            <w:r w:rsidRPr="00F360AF">
              <w:rPr>
                <w:rFonts w:ascii="Times New Roman" w:eastAsia="Times New Roman" w:hAnsi="Times New Roman" w:cs="Times New Roman"/>
                <w:color w:val="000000" w:themeColor="text1"/>
                <w:sz w:val="24"/>
                <w:szCs w:val="24"/>
              </w:rPr>
              <w:br/>
              <w:t>multiplied</w:t>
            </w:r>
            <w:r w:rsidRPr="00F360AF">
              <w:rPr>
                <w:rFonts w:ascii="Times New Roman" w:eastAsia="Times New Roman" w:hAnsi="Times New Roman" w:cs="Times New Roman"/>
                <w:color w:val="000000" w:themeColor="text1"/>
                <w:sz w:val="24"/>
                <w:szCs w:val="24"/>
              </w:rPr>
              <w:br/>
              <w:t>exponential</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354132" cy="305013"/>
                  <wp:effectExtent l="0" t="0" r="8255" b="0"/>
                  <wp:docPr id="133" name="Picture 133" descr="http://lpsa.swarthmore.edu/LaplaceZTable/images/Tabl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psa.swarthmore.edu/LaplaceZTable/images/Table19.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470" cy="306166"/>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243136" cy="139068"/>
                  <wp:effectExtent l="0" t="0" r="5080" b="0"/>
                  <wp:docPr id="132" name="Picture 132" descr="http://lpsa.swarthmore.edu/LaplaceZTable/images/Tabl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psa.swarthmore.edu/LaplaceZTable/images/Table18.gif"/>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96" cy="138301"/>
                          </a:xfrm>
                          <a:prstGeom prst="rect">
                            <a:avLst/>
                          </a:prstGeom>
                          <a:noFill/>
                          <a:ln>
                            <a:noFill/>
                          </a:ln>
                        </pic:spPr>
                      </pic:pic>
                    </a:graphicData>
                  </a:graphic>
                </wp:inline>
              </w:drawing>
            </w:r>
          </w:p>
        </w:tc>
      </w:tr>
      <w:tr w:rsidR="0005064D" w:rsidRPr="00F360AF" w:rsidTr="00EB5D3D">
        <w:trPr>
          <w:trHeight w:val="1262"/>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lastRenderedPageBreak/>
              <w:t>Asymptotic</w:t>
            </w:r>
            <w:r w:rsidRPr="00F360AF">
              <w:rPr>
                <w:rFonts w:ascii="Times New Roman" w:eastAsia="Times New Roman" w:hAnsi="Times New Roman" w:cs="Times New Roman"/>
                <w:color w:val="000000" w:themeColor="text1"/>
                <w:sz w:val="24"/>
                <w:szCs w:val="24"/>
              </w:rPr>
              <w:br/>
              <w:t>exponential</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364703" cy="275809"/>
                  <wp:effectExtent l="0" t="0" r="0" b="0"/>
                  <wp:docPr id="130" name="Picture 130" descr="http://lpsa.swarthmore.edu/LaplaceZTable/images/Tabl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psa.swarthmore.edu/LaplaceZTable/images/Table21.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884" cy="277459"/>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517984" cy="269856"/>
                  <wp:effectExtent l="0" t="0" r="0" b="0"/>
                  <wp:docPr id="129" name="Picture 129" descr="http://lpsa.swarthmore.edu/LaplaceZTable/images/Tab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psa.swarthmore.edu/LaplaceZTable/images/Table20.gif"/>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29" cy="270244"/>
                          </a:xfrm>
                          <a:prstGeom prst="rect">
                            <a:avLst/>
                          </a:prstGeom>
                          <a:noFill/>
                          <a:ln>
                            <a:noFill/>
                          </a:ln>
                        </pic:spPr>
                      </pic:pic>
                    </a:graphicData>
                  </a:graphic>
                </wp:inline>
              </w:drawing>
            </w:r>
          </w:p>
        </w:tc>
      </w:tr>
      <w:tr w:rsidR="0005064D" w:rsidRPr="00F360AF" w:rsidTr="00EB5D3D">
        <w:trPr>
          <w:trHeight w:val="1326"/>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bookmarkStart w:id="0" w:name="doubExp"/>
            <w:bookmarkEnd w:id="0"/>
            <w:r w:rsidRPr="00F360AF">
              <w:rPr>
                <w:rFonts w:ascii="Times New Roman" w:eastAsia="Times New Roman" w:hAnsi="Times New Roman" w:cs="Times New Roman"/>
                <w:color w:val="000000" w:themeColor="text1"/>
                <w:sz w:val="24"/>
                <w:szCs w:val="24"/>
              </w:rPr>
              <w:t>double</w:t>
            </w:r>
            <w:r w:rsidRPr="00F360AF">
              <w:rPr>
                <w:rFonts w:ascii="Times New Roman" w:eastAsia="Times New Roman" w:hAnsi="Times New Roman" w:cs="Times New Roman"/>
                <w:color w:val="000000" w:themeColor="text1"/>
                <w:sz w:val="24"/>
                <w:szCs w:val="24"/>
              </w:rPr>
              <w:br/>
              <w:t>exponential</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623695" cy="286306"/>
                  <wp:effectExtent l="0" t="0" r="5080" b="0"/>
                  <wp:docPr id="127" name="Picture 127" descr="http://lpsa.swarthmore.edu/LaplaceZTable/images/Tabl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psa.swarthmore.edu/LaplaceZTable/images/Table23.gif"/>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427" cy="288019"/>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528555" cy="333240"/>
                  <wp:effectExtent l="0" t="0" r="5080" b="0"/>
                  <wp:docPr id="126" name="Picture 126" descr="http://lpsa.swarthmore.edu/LaplaceZTable/images/Tab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psa.swarthmore.edu/LaplaceZTable/images/Table22.gif"/>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321" cy="333723"/>
                          </a:xfrm>
                          <a:prstGeom prst="rect">
                            <a:avLst/>
                          </a:prstGeom>
                          <a:noFill/>
                          <a:ln>
                            <a:noFill/>
                          </a:ln>
                        </pic:spPr>
                      </pic:pic>
                    </a:graphicData>
                  </a:graphic>
                </wp:inline>
              </w:drawing>
            </w:r>
          </w:p>
        </w:tc>
      </w:tr>
      <w:tr w:rsidR="0005064D" w:rsidRPr="00F360AF" w:rsidTr="00EB5D3D">
        <w:trPr>
          <w:trHeight w:val="1509"/>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asymptotic</w:t>
            </w:r>
            <w:r w:rsidRPr="00F360AF">
              <w:rPr>
                <w:rFonts w:ascii="Times New Roman" w:eastAsia="Times New Roman" w:hAnsi="Times New Roman" w:cs="Times New Roman"/>
                <w:color w:val="000000" w:themeColor="text1"/>
                <w:sz w:val="24"/>
                <w:szCs w:val="24"/>
              </w:rPr>
              <w:br/>
              <w:t>double</w:t>
            </w:r>
            <w:r w:rsidRPr="00F360AF">
              <w:rPr>
                <w:rFonts w:ascii="Times New Roman" w:eastAsia="Times New Roman" w:hAnsi="Times New Roman" w:cs="Times New Roman"/>
                <w:color w:val="000000" w:themeColor="text1"/>
                <w:sz w:val="24"/>
                <w:szCs w:val="24"/>
              </w:rPr>
              <w:br/>
              <w:t>exponential</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685682" cy="282316"/>
                  <wp:effectExtent l="0" t="0" r="635" b="3810"/>
                  <wp:docPr id="124" name="Picture 124" descr="http://lpsa.swarthmore.edu/LaplaceZTable/images/Ta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psa.swarthmore.edu/LaplaceZTable/images/Table2.gif"/>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177" cy="286225"/>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766405" cy="263401"/>
                  <wp:effectExtent l="0" t="0" r="0" b="3810"/>
                  <wp:docPr id="123" name="Picture 123" descr="http://lpsa.swarthmore.edu/LaplaceZTable/images/Ta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psa.swarthmore.edu/LaplaceZTable/images/Table3.gif"/>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340" cy="265097"/>
                          </a:xfrm>
                          <a:prstGeom prst="rect">
                            <a:avLst/>
                          </a:prstGeom>
                          <a:noFill/>
                          <a:ln>
                            <a:noFill/>
                          </a:ln>
                        </pic:spPr>
                      </pic:pic>
                    </a:graphicData>
                  </a:graphic>
                </wp:inline>
              </w:drawing>
            </w:r>
          </w:p>
        </w:tc>
      </w:tr>
      <w:tr w:rsidR="0005064D" w:rsidRPr="00F360AF" w:rsidTr="00EB5D3D">
        <w:trPr>
          <w:trHeight w:val="1431"/>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asymptotic</w:t>
            </w:r>
            <w:r w:rsidRPr="00F360AF">
              <w:rPr>
                <w:rFonts w:ascii="Times New Roman" w:eastAsia="Times New Roman" w:hAnsi="Times New Roman" w:cs="Times New Roman"/>
                <w:color w:val="000000" w:themeColor="text1"/>
                <w:sz w:val="24"/>
                <w:szCs w:val="24"/>
              </w:rPr>
              <w:br/>
              <w:t>critically</w:t>
            </w:r>
            <w:r w:rsidRPr="00F360AF">
              <w:rPr>
                <w:rFonts w:ascii="Times New Roman" w:eastAsia="Times New Roman" w:hAnsi="Times New Roman" w:cs="Times New Roman"/>
                <w:color w:val="000000" w:themeColor="text1"/>
                <w:sz w:val="24"/>
                <w:szCs w:val="24"/>
              </w:rPr>
              <w:br/>
              <w:t>damped</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438700" cy="323873"/>
                  <wp:effectExtent l="0" t="0" r="0" b="0"/>
                  <wp:docPr id="122" name="Picture 122" descr="http://lpsa.swarthmore.edu/LaplaceZTable/images/Tabl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psa.swarthmore.edu/LaplaceZTable/images/Table24.gif"/>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770" cy="324663"/>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803403" cy="225752"/>
                  <wp:effectExtent l="0" t="0" r="0" b="3175"/>
                  <wp:docPr id="121" name="Picture 121" descr="http://lpsa.swarthmore.edu/LaplaceZTable/images/Tabl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psa.swarthmore.edu/LaplaceZTable/images/Table25.gif"/>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1915" cy="225334"/>
                          </a:xfrm>
                          <a:prstGeom prst="rect">
                            <a:avLst/>
                          </a:prstGeom>
                          <a:noFill/>
                          <a:ln>
                            <a:noFill/>
                          </a:ln>
                        </pic:spPr>
                      </pic:pic>
                    </a:graphicData>
                  </a:graphic>
                </wp:inline>
              </w:drawing>
            </w:r>
          </w:p>
        </w:tc>
      </w:tr>
      <w:tr w:rsidR="0005064D" w:rsidRPr="00F360AF" w:rsidTr="00EB5D3D">
        <w:trPr>
          <w:trHeight w:val="1250"/>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sine</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332989" cy="274204"/>
                  <wp:effectExtent l="0" t="0" r="0" b="0"/>
                  <wp:docPr id="116" name="Picture 116" descr="http://lpsa.swarthmore.edu/LaplaceZTable/images/Tabl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psa.swarthmore.edu/LaplaceZTable/images/Table29.gif"/>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980" cy="275844"/>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433415" cy="182467"/>
                  <wp:effectExtent l="0" t="0" r="5080" b="8255"/>
                  <wp:docPr id="115" name="Picture 115" descr="http://lpsa.swarthmore.edu/LaplaceZTable/images/Tabl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psa.swarthmore.edu/LaplaceZTable/images/Table28.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531" cy="182937"/>
                          </a:xfrm>
                          <a:prstGeom prst="rect">
                            <a:avLst/>
                          </a:prstGeom>
                          <a:noFill/>
                          <a:ln>
                            <a:noFill/>
                          </a:ln>
                        </pic:spPr>
                      </pic:pic>
                    </a:graphicData>
                  </a:graphic>
                </wp:inline>
              </w:drawing>
            </w:r>
          </w:p>
        </w:tc>
      </w:tr>
      <w:tr w:rsidR="0005064D" w:rsidRPr="00F360AF" w:rsidTr="00EB5D3D">
        <w:trPr>
          <w:trHeight w:val="1278"/>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cosine</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285420" cy="235032"/>
                  <wp:effectExtent l="0" t="0" r="635" b="0"/>
                  <wp:docPr id="113" name="Picture 113" descr="http://lpsa.swarthmore.edu/LaplaceZTable/images/Tabl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psa.swarthmore.edu/LaplaceZTable/images/Table3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28" cy="236438"/>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465129" cy="181392"/>
                  <wp:effectExtent l="0" t="0" r="0" b="9525"/>
                  <wp:docPr id="112" name="Picture 112" descr="http://lpsa.swarthmore.edu/LaplaceZTable/images/Tabl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psa.swarthmore.edu/LaplaceZTable/images/Table30.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486" cy="180361"/>
                          </a:xfrm>
                          <a:prstGeom prst="rect">
                            <a:avLst/>
                          </a:prstGeom>
                          <a:noFill/>
                          <a:ln>
                            <a:noFill/>
                          </a:ln>
                        </pic:spPr>
                      </pic:pic>
                    </a:graphicData>
                  </a:graphic>
                </wp:inline>
              </w:drawing>
            </w:r>
          </w:p>
        </w:tc>
      </w:tr>
      <w:tr w:rsidR="0005064D" w:rsidRPr="00F360AF" w:rsidTr="00EB5D3D">
        <w:trPr>
          <w:trHeight w:val="1326"/>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decaying</w:t>
            </w:r>
            <w:r w:rsidRPr="00F360AF">
              <w:rPr>
                <w:rFonts w:ascii="Times New Roman" w:eastAsia="Times New Roman" w:hAnsi="Times New Roman" w:cs="Times New Roman"/>
                <w:color w:val="000000" w:themeColor="text1"/>
                <w:sz w:val="24"/>
                <w:szCs w:val="24"/>
              </w:rPr>
              <w:br/>
              <w:t>sine</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634266" cy="340545"/>
                  <wp:effectExtent l="0" t="0" r="0" b="2540"/>
                  <wp:docPr id="110" name="Picture 110" descr="http://lpsa.swarthmore.edu/LaplaceZTable/images/Tabl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psa.swarthmore.edu/LaplaceZTable/images/Table33.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685" cy="340770"/>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613124" cy="180159"/>
                  <wp:effectExtent l="0" t="0" r="0" b="0"/>
                  <wp:docPr id="109" name="Picture 109" descr="http://lpsa.swarthmore.edu/LaplaceZTable/images/Tabl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psa.swarthmore.edu/LaplaceZTable/images/Table32.gif"/>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510" cy="180272"/>
                          </a:xfrm>
                          <a:prstGeom prst="rect">
                            <a:avLst/>
                          </a:prstGeom>
                          <a:noFill/>
                          <a:ln>
                            <a:noFill/>
                          </a:ln>
                        </pic:spPr>
                      </pic:pic>
                    </a:graphicData>
                  </a:graphic>
                </wp:inline>
              </w:drawing>
            </w:r>
          </w:p>
        </w:tc>
      </w:tr>
      <w:tr w:rsidR="0005064D" w:rsidRPr="00F360AF" w:rsidTr="00EB5D3D">
        <w:trPr>
          <w:trHeight w:val="1326"/>
          <w:jc w:val="center"/>
        </w:trPr>
        <w:tc>
          <w:tcPr>
            <w:tcW w:w="2894" w:type="dxa"/>
            <w:tcBorders>
              <w:top w:val="outset" w:sz="6" w:space="0" w:color="800000"/>
              <w:left w:val="outset" w:sz="6" w:space="0" w:color="800000"/>
              <w:bottom w:val="outset" w:sz="6" w:space="0" w:color="800000"/>
              <w:right w:val="outset" w:sz="6" w:space="0" w:color="80000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color w:val="000000" w:themeColor="text1"/>
                <w:sz w:val="24"/>
                <w:szCs w:val="24"/>
              </w:rPr>
              <w:t>decaying</w:t>
            </w:r>
            <w:r w:rsidRPr="00F360AF">
              <w:rPr>
                <w:rFonts w:ascii="Times New Roman" w:eastAsia="Times New Roman" w:hAnsi="Times New Roman" w:cs="Times New Roman"/>
                <w:color w:val="000000" w:themeColor="text1"/>
                <w:sz w:val="24"/>
                <w:szCs w:val="24"/>
              </w:rPr>
              <w:br/>
              <w:t>cosine</w:t>
            </w:r>
          </w:p>
        </w:tc>
        <w:tc>
          <w:tcPr>
            <w:tcW w:w="1501"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539126" cy="289463"/>
                  <wp:effectExtent l="0" t="0" r="0" b="0"/>
                  <wp:docPr id="107" name="Picture 107" descr="http://lpsa.swarthmore.edu/LaplaceZTable/images/Tabl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psa.swarthmore.edu/LaplaceZTable/images/Table35.gif"/>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482" cy="289654"/>
                          </a:xfrm>
                          <a:prstGeom prst="rect">
                            <a:avLst/>
                          </a:prstGeom>
                          <a:noFill/>
                          <a:ln>
                            <a:noFill/>
                          </a:ln>
                        </pic:spPr>
                      </pic:pic>
                    </a:graphicData>
                  </a:graphic>
                </wp:inline>
              </w:drawing>
            </w:r>
          </w:p>
        </w:tc>
        <w:tc>
          <w:tcPr>
            <w:tcW w:w="2464" w:type="dxa"/>
            <w:tcBorders>
              <w:top w:val="single" w:sz="6" w:space="0" w:color="808080"/>
              <w:left w:val="single" w:sz="6" w:space="0" w:color="808080"/>
              <w:bottom w:val="single" w:sz="6" w:space="0" w:color="808080"/>
              <w:right w:val="single" w:sz="6" w:space="0" w:color="808080"/>
            </w:tcBorders>
            <w:vAlign w:val="center"/>
            <w:hideMark/>
          </w:tcPr>
          <w:p w:rsidR="00D4119B" w:rsidRPr="00F360AF" w:rsidRDefault="00D4119B" w:rsidP="007108EA">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F360AF">
              <w:rPr>
                <w:rFonts w:ascii="Times New Roman" w:eastAsia="Times New Roman" w:hAnsi="Times New Roman" w:cs="Times New Roman"/>
                <w:noProof/>
                <w:color w:val="000000" w:themeColor="text1"/>
                <w:sz w:val="24"/>
                <w:szCs w:val="24"/>
              </w:rPr>
              <w:drawing>
                <wp:inline distT="0" distB="0" distL="0" distR="0">
                  <wp:extent cx="565553" cy="156887"/>
                  <wp:effectExtent l="0" t="0" r="6350" b="0"/>
                  <wp:docPr id="106" name="Picture 106" descr="http://lpsa.swarthmore.edu/LaplaceZTable/images/Tabl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psa.swarthmore.edu/LaplaceZTable/images/Table34.gif"/>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927" cy="156991"/>
                          </a:xfrm>
                          <a:prstGeom prst="rect">
                            <a:avLst/>
                          </a:prstGeom>
                          <a:noFill/>
                          <a:ln>
                            <a:noFill/>
                          </a:ln>
                        </pic:spPr>
                      </pic:pic>
                    </a:graphicData>
                  </a:graphic>
                </wp:inline>
              </w:drawing>
            </w:r>
          </w:p>
        </w:tc>
      </w:tr>
    </w:tbl>
    <w:p w:rsidR="007108EA" w:rsidRPr="00F360AF" w:rsidRDefault="007108EA" w:rsidP="007108EA">
      <w:pPr>
        <w:tabs>
          <w:tab w:val="left" w:pos="1514"/>
        </w:tabs>
        <w:rPr>
          <w:rFonts w:ascii="Times New Roman" w:hAnsi="Times New Roman" w:cs="Times New Roman"/>
          <w:noProof/>
          <w:color w:val="000000" w:themeColor="text1"/>
          <w:sz w:val="24"/>
          <w:szCs w:val="24"/>
        </w:rPr>
      </w:pPr>
      <w:bookmarkStart w:id="1" w:name="genDecOsc"/>
      <w:bookmarkEnd w:id="1"/>
    </w:p>
    <w:p w:rsidR="002E2A80" w:rsidRPr="00F360AF" w:rsidRDefault="002E2A80" w:rsidP="007108EA">
      <w:pPr>
        <w:tabs>
          <w:tab w:val="left" w:pos="1514"/>
        </w:tabs>
        <w:rPr>
          <w:rFonts w:ascii="Times New Roman" w:hAnsi="Times New Roman" w:cs="Times New Roman"/>
          <w:noProof/>
          <w:color w:val="000000" w:themeColor="text1"/>
          <w:sz w:val="24"/>
          <w:szCs w:val="24"/>
        </w:rPr>
      </w:pPr>
    </w:p>
    <w:p w:rsidR="004F433A" w:rsidRPr="00F360AF" w:rsidRDefault="004F433A" w:rsidP="007108EA">
      <w:pPr>
        <w:tabs>
          <w:tab w:val="left" w:pos="1514"/>
        </w:tabs>
        <w:rPr>
          <w:rFonts w:ascii="Times New Roman" w:hAnsi="Times New Roman" w:cs="Times New Roman"/>
          <w:noProof/>
          <w:color w:val="000000" w:themeColor="text1"/>
          <w:sz w:val="24"/>
          <w:szCs w:val="24"/>
        </w:rPr>
      </w:pPr>
    </w:p>
    <w:p w:rsidR="006A313E" w:rsidRDefault="006A313E" w:rsidP="00F6160E">
      <w:pPr>
        <w:pStyle w:val="ListParagraph"/>
        <w:spacing w:after="0" w:line="360" w:lineRule="auto"/>
        <w:ind w:left="0"/>
        <w:jc w:val="center"/>
        <w:rPr>
          <w:rFonts w:cstheme="minorHAnsi"/>
          <w:b/>
        </w:rPr>
      </w:pPr>
    </w:p>
    <w:p w:rsidR="00F6160E" w:rsidRPr="0051059E" w:rsidRDefault="00F6160E" w:rsidP="00F6160E">
      <w:pPr>
        <w:pStyle w:val="ListParagraph"/>
        <w:spacing w:after="0" w:line="360" w:lineRule="auto"/>
        <w:ind w:left="0"/>
        <w:jc w:val="center"/>
        <w:rPr>
          <w:rFonts w:cstheme="minorHAnsi"/>
          <w:b/>
        </w:rPr>
      </w:pPr>
      <w:r w:rsidRPr="0051059E">
        <w:rPr>
          <w:rFonts w:cstheme="minorHAnsi"/>
          <w:b/>
        </w:rPr>
        <w:lastRenderedPageBreak/>
        <w:t>P</w:t>
      </w:r>
      <w:r>
        <w:rPr>
          <w:rFonts w:cstheme="minorHAnsi"/>
          <w:b/>
        </w:rPr>
        <w:t>art</w:t>
      </w:r>
      <w:r w:rsidRPr="0051059E">
        <w:rPr>
          <w:rFonts w:cstheme="minorHAnsi"/>
          <w:b/>
        </w:rPr>
        <w:t>- A</w:t>
      </w:r>
    </w:p>
    <w:p w:rsidR="00F6160E" w:rsidRPr="0051059E" w:rsidRDefault="00F6160E" w:rsidP="00F6160E">
      <w:pPr>
        <w:pStyle w:val="ListParagraph"/>
        <w:numPr>
          <w:ilvl w:val="0"/>
          <w:numId w:val="28"/>
        </w:numPr>
        <w:spacing w:after="0" w:line="360" w:lineRule="auto"/>
        <w:rPr>
          <w:rFonts w:ascii="Times New Roman" w:hAnsi="Times New Roman" w:cs="Times New Roman"/>
          <w:b/>
          <w:sz w:val="24"/>
          <w:szCs w:val="24"/>
        </w:rPr>
      </w:pPr>
      <w:r w:rsidRPr="0051059E">
        <w:rPr>
          <w:rFonts w:ascii="Times New Roman" w:hAnsi="Times New Roman" w:cs="Times New Roman"/>
          <w:b/>
          <w:sz w:val="24"/>
          <w:szCs w:val="24"/>
        </w:rPr>
        <w:t xml:space="preserve"> Objective Questions</w:t>
      </w:r>
    </w:p>
    <w:p w:rsidR="00F6160E" w:rsidRPr="00F6160E" w:rsidRDefault="00F6160E" w:rsidP="00F6160E">
      <w:pPr>
        <w:pStyle w:val="ListParagraph"/>
        <w:numPr>
          <w:ilvl w:val="0"/>
          <w:numId w:val="11"/>
        </w:numPr>
      </w:pPr>
      <w:r w:rsidRPr="00F6160E">
        <w:t>LT is the operator that transforms the signal in time domain into a signal</w:t>
      </w:r>
    </w:p>
    <w:p w:rsidR="00F6160E" w:rsidRPr="00F6160E" w:rsidRDefault="00F6160E" w:rsidP="00F6160E">
      <w:pPr>
        <w:pStyle w:val="ListParagraph"/>
        <w:numPr>
          <w:ilvl w:val="0"/>
          <w:numId w:val="13"/>
        </w:numPr>
      </w:pPr>
      <w:r w:rsidRPr="00F6160E">
        <w:t>In a complex frequency  domain called as S domain</w:t>
      </w:r>
    </w:p>
    <w:p w:rsidR="00F6160E" w:rsidRPr="00F6160E" w:rsidRDefault="00F6160E" w:rsidP="00F6160E">
      <w:pPr>
        <w:pStyle w:val="ListParagraph"/>
        <w:numPr>
          <w:ilvl w:val="0"/>
          <w:numId w:val="13"/>
        </w:numPr>
      </w:pPr>
      <w:r w:rsidRPr="00F6160E">
        <w:t>In a real frequency  domain called as S domain</w:t>
      </w:r>
    </w:p>
    <w:p w:rsidR="00F6160E" w:rsidRPr="00F6160E" w:rsidRDefault="00F6160E" w:rsidP="00F6160E">
      <w:pPr>
        <w:pStyle w:val="ListParagraph"/>
        <w:numPr>
          <w:ilvl w:val="0"/>
          <w:numId w:val="13"/>
        </w:numPr>
      </w:pPr>
      <w:r w:rsidRPr="00F6160E">
        <w:t>In an imaginary  frequency  domain called as S domain</w:t>
      </w:r>
    </w:p>
    <w:p w:rsidR="00F6160E" w:rsidRPr="00F6160E" w:rsidRDefault="00F6160E" w:rsidP="00F6160E">
      <w:pPr>
        <w:pStyle w:val="ListParagraph"/>
        <w:numPr>
          <w:ilvl w:val="0"/>
          <w:numId w:val="13"/>
        </w:numPr>
      </w:pPr>
      <w:r w:rsidRPr="00F6160E">
        <w:t>In a frequency  domain called as S domain</w:t>
      </w:r>
    </w:p>
    <w:p w:rsidR="00F6160E" w:rsidRPr="00F6160E" w:rsidRDefault="00F6160E" w:rsidP="00F6160E">
      <w:pPr>
        <w:pStyle w:val="ListParagraph"/>
        <w:numPr>
          <w:ilvl w:val="0"/>
          <w:numId w:val="11"/>
        </w:numPr>
      </w:pPr>
      <w:r w:rsidRPr="00F6160E">
        <w:t>LT is defined as</w:t>
      </w:r>
    </w:p>
    <w:p w:rsidR="00F6160E" w:rsidRPr="00F6160E" w:rsidRDefault="00F6160E" w:rsidP="00F6160E">
      <w:pPr>
        <w:pStyle w:val="ListParagraph"/>
        <w:numPr>
          <w:ilvl w:val="0"/>
          <w:numId w:val="14"/>
        </w:numPr>
        <w:rPr>
          <w:rFonts w:cstheme="minorHAnsi"/>
        </w:rPr>
      </w:pPr>
      <w:r w:rsidRPr="00F6160E">
        <w:rPr>
          <w:rFonts w:ascii="Cambria Math" w:hAnsi="Cambria Math" w:cstheme="minorHAnsi"/>
        </w:rPr>
        <w:t>𝑋</w:t>
      </w:r>
      <w:r w:rsidRPr="00F6160E">
        <w:rPr>
          <w:rFonts w:cstheme="minorHAnsi"/>
        </w:rPr>
        <w:t xml:space="preserve"> (</w:t>
      </w:r>
      <w:r w:rsidRPr="00F6160E">
        <w:rPr>
          <w:rFonts w:ascii="Cambria Math" w:hAnsi="Cambria Math" w:cstheme="minorHAnsi"/>
        </w:rPr>
        <w:t>𝑠</w:t>
      </w:r>
      <w:r w:rsidRPr="00F6160E">
        <w:rPr>
          <w:rFonts w:cstheme="minorHAnsi"/>
        </w:rPr>
        <w:t xml:space="preserve">) = </w:t>
      </w:r>
      <m:oMath>
        <m:nary>
          <m:naryPr>
            <m:limLoc m:val="subSup"/>
            <m:ctrlPr>
              <w:rPr>
                <w:rFonts w:ascii="Cambria Math" w:hAnsi="Cambria Math" w:cstheme="minorHAnsi"/>
                <w:i/>
              </w:rPr>
            </m:ctrlPr>
          </m:naryPr>
          <m:sub>
            <m:r>
              <w:rPr>
                <w:rFonts w:ascii="Cambria Math" w:hAnsi="Cambria Math" w:cstheme="minorHAnsi"/>
              </w:rPr>
              <m:t>-∞</m:t>
            </m:r>
          </m:sub>
          <m:sup>
            <m:r>
              <w:rPr>
                <w:rFonts w:ascii="Cambria Math" w:cstheme="minorHAnsi"/>
              </w:rPr>
              <m:t>+</m:t>
            </m:r>
            <m:r>
              <w:rPr>
                <w:rFonts w:ascii="Cambria Math" w:hAnsi="Cambria Math" w:cstheme="minorHAnsi"/>
              </w:rPr>
              <m:t>∞</m:t>
            </m:r>
          </m:sup>
          <m:e>
            <m:r>
              <w:rPr>
                <w:rFonts w:ascii="Cambria Math" w:hAnsi="Cambria Math" w:cstheme="minorHAnsi"/>
              </w:rPr>
              <m:t>x</m:t>
            </m:r>
            <m:d>
              <m:dPr>
                <m:ctrlPr>
                  <w:rPr>
                    <w:rFonts w:ascii="Cambria Math" w:hAnsi="Cambria Math" w:cstheme="minorHAnsi"/>
                    <w:i/>
                  </w:rPr>
                </m:ctrlPr>
              </m:dPr>
              <m:e>
                <m:r>
                  <w:rPr>
                    <w:rFonts w:ascii="Cambria Math" w:hAnsi="Cambria Math" w:cstheme="minorHAnsi"/>
                  </w:rPr>
                  <m:t>t</m:t>
                </m:r>
              </m:e>
            </m:d>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-st</m:t>
                </m:r>
              </m:sup>
            </m:sSup>
          </m:e>
        </m:nary>
        <m:r>
          <w:rPr>
            <w:rFonts w:ascii="Cambria Math" w:hAnsi="Cambria Math" w:cstheme="minorHAnsi"/>
          </w:rPr>
          <m:t>ds</m:t>
        </m:r>
      </m:oMath>
      <w:r w:rsidRPr="00F6160E">
        <w:rPr>
          <w:rFonts w:cstheme="minorHAnsi"/>
        </w:rPr>
        <w:t xml:space="preserve">                                 b) </w:t>
      </w:r>
      <w:r w:rsidRPr="00F6160E">
        <w:rPr>
          <w:rFonts w:ascii="Cambria Math" w:hAnsi="Cambria Math" w:cs="Cambria Math"/>
          <w:sz w:val="24"/>
          <w:szCs w:val="24"/>
        </w:rPr>
        <w:t xml:space="preserve">𝑋 (𝑠) = </w:t>
      </w:r>
      <m:oMath>
        <m:nary>
          <m:naryPr>
            <m:limLoc m:val="subSup"/>
            <m:ctrlPr>
              <w:rPr>
                <w:rFonts w:ascii="Cambria Math" w:hAnsi="Cambria Math" w:cs="Cambria Math"/>
                <w:i/>
                <w:sz w:val="24"/>
                <w:szCs w:val="24"/>
              </w:rPr>
            </m:ctrlPr>
          </m:naryPr>
          <m:sub>
            <m:r>
              <w:rPr>
                <w:rFonts w:ascii="Cambria Math" w:hAnsi="Cambria Math" w:cs="Cambria Math"/>
                <w:sz w:val="24"/>
                <w:szCs w:val="24"/>
              </w:rPr>
              <m:t>-∞</m:t>
            </m:r>
          </m:sub>
          <m:sup>
            <m:r>
              <w:rPr>
                <w:rFonts w:ascii="Cambria Math" w:hAnsi="Cambria Math" w:cs="Cambria Math"/>
                <w:sz w:val="24"/>
                <w:szCs w:val="24"/>
              </w:rPr>
              <m:t>+∞</m:t>
            </m:r>
          </m:sup>
          <m:e>
            <m:r>
              <w:rPr>
                <w:rFonts w:ascii="Cambria Math" w:hAnsi="Cambria Math" w:cs="Cambria Math"/>
                <w:sz w:val="24"/>
                <w:szCs w:val="24"/>
              </w:rPr>
              <m:t>x</m:t>
            </m:r>
            <m:d>
              <m:dPr>
                <m:ctrlPr>
                  <w:rPr>
                    <w:rFonts w:ascii="Cambria Math" w:hAnsi="Cambria Math" w:cs="Cambria Math"/>
                    <w:i/>
                    <w:sz w:val="24"/>
                    <w:szCs w:val="24"/>
                  </w:rPr>
                </m:ctrlPr>
              </m:dPr>
              <m:e>
                <m:r>
                  <w:rPr>
                    <w:rFonts w:ascii="Cambria Math" w:hAnsi="Cambria Math" w:cs="Cambria Math"/>
                    <w:sz w:val="24"/>
                    <w:szCs w:val="24"/>
                  </w:rPr>
                  <m:t>t</m:t>
                </m:r>
              </m:e>
            </m:d>
            <m:sSup>
              <m:sSupPr>
                <m:ctrlPr>
                  <w:rPr>
                    <w:rFonts w:ascii="Cambria Math" w:hAnsi="Cambria Math" w:cs="Cambria Math"/>
                    <w:i/>
                    <w:sz w:val="24"/>
                    <w:szCs w:val="24"/>
                  </w:rPr>
                </m:ctrlPr>
              </m:sSupPr>
              <m:e>
                <m:r>
                  <w:rPr>
                    <w:rFonts w:ascii="Cambria Math" w:hAnsi="Cambria Math" w:cs="Cambria Math"/>
                    <w:sz w:val="24"/>
                    <w:szCs w:val="24"/>
                  </w:rPr>
                  <m:t>e</m:t>
                </m:r>
              </m:e>
              <m:sup>
                <m:r>
                  <w:rPr>
                    <w:rFonts w:ascii="Cambria Math" w:hAnsi="Cambria Math" w:cs="Cambria Math"/>
                    <w:sz w:val="24"/>
                    <w:szCs w:val="24"/>
                  </w:rPr>
                  <m:t>-st</m:t>
                </m:r>
              </m:sup>
            </m:sSup>
          </m:e>
        </m:nary>
        <m:r>
          <w:rPr>
            <w:rFonts w:ascii="Cambria Math" w:hAnsi="Cambria Math" w:cs="Cambria Math"/>
            <w:sz w:val="24"/>
            <w:szCs w:val="24"/>
          </w:rPr>
          <m:t>dt</m:t>
        </m:r>
      </m:oMath>
    </w:p>
    <w:p w:rsidR="00F6160E" w:rsidRPr="00F6160E" w:rsidRDefault="00F6160E" w:rsidP="00F6160E">
      <w:pPr>
        <w:pStyle w:val="ListParagraph"/>
        <w:numPr>
          <w:ilvl w:val="0"/>
          <w:numId w:val="15"/>
        </w:numPr>
        <w:rPr>
          <w:rFonts w:cstheme="minorHAnsi"/>
        </w:rPr>
      </w:pPr>
      <w:r w:rsidRPr="00F6160E">
        <w:rPr>
          <w:rFonts w:ascii="Cambria Math" w:hAnsi="Cambria Math" w:cs="Cambria Math"/>
          <w:sz w:val="24"/>
          <w:szCs w:val="24"/>
        </w:rPr>
        <w:t xml:space="preserve">𝑋 (𝑠) = </w:t>
      </w:r>
      <m:oMath>
        <m:nary>
          <m:naryPr>
            <m:limLoc m:val="subSup"/>
            <m:ctrlPr>
              <w:rPr>
                <w:rFonts w:ascii="Cambria Math" w:hAnsi="Cambria Math" w:cs="Cambria Math"/>
                <w:i/>
                <w:sz w:val="24"/>
                <w:szCs w:val="24"/>
              </w:rPr>
            </m:ctrlPr>
          </m:naryPr>
          <m:sub>
            <m:r>
              <w:rPr>
                <w:rFonts w:ascii="Cambria Math" w:hAnsi="Cambria Math" w:cs="Cambria Math"/>
                <w:sz w:val="24"/>
                <w:szCs w:val="24"/>
              </w:rPr>
              <m:t>0</m:t>
            </m:r>
          </m:sub>
          <m:sup>
            <m:r>
              <w:rPr>
                <w:rFonts w:ascii="Cambria Math" w:hAnsi="Cambria Math" w:cs="Cambria Math"/>
                <w:sz w:val="24"/>
                <w:szCs w:val="24"/>
              </w:rPr>
              <m:t>∞</m:t>
            </m:r>
          </m:sup>
          <m:e>
            <m:r>
              <w:rPr>
                <w:rFonts w:ascii="Cambria Math" w:hAnsi="Cambria Math" w:cs="Cambria Math"/>
                <w:sz w:val="24"/>
                <w:szCs w:val="24"/>
              </w:rPr>
              <m:t>x</m:t>
            </m:r>
            <m:d>
              <m:dPr>
                <m:ctrlPr>
                  <w:rPr>
                    <w:rFonts w:ascii="Cambria Math" w:hAnsi="Cambria Math" w:cs="Cambria Math"/>
                    <w:i/>
                    <w:sz w:val="24"/>
                    <w:szCs w:val="24"/>
                  </w:rPr>
                </m:ctrlPr>
              </m:dPr>
              <m:e>
                <m:r>
                  <w:rPr>
                    <w:rFonts w:ascii="Cambria Math" w:hAnsi="Cambria Math" w:cs="Cambria Math"/>
                    <w:sz w:val="24"/>
                    <w:szCs w:val="24"/>
                  </w:rPr>
                  <m:t>t</m:t>
                </m:r>
              </m:e>
            </m:d>
            <m:sSup>
              <m:sSupPr>
                <m:ctrlPr>
                  <w:rPr>
                    <w:rFonts w:ascii="Cambria Math" w:hAnsi="Cambria Math" w:cs="Cambria Math"/>
                    <w:i/>
                    <w:sz w:val="24"/>
                    <w:szCs w:val="24"/>
                  </w:rPr>
                </m:ctrlPr>
              </m:sSupPr>
              <m:e>
                <m:r>
                  <w:rPr>
                    <w:rFonts w:ascii="Cambria Math" w:hAnsi="Cambria Math" w:cs="Cambria Math"/>
                    <w:sz w:val="24"/>
                    <w:szCs w:val="24"/>
                  </w:rPr>
                  <m:t>e</m:t>
                </m:r>
              </m:e>
              <m:sup>
                <m:r>
                  <w:rPr>
                    <w:rFonts w:ascii="Cambria Math" w:hAnsi="Cambria Math" w:cs="Cambria Math"/>
                    <w:sz w:val="24"/>
                    <w:szCs w:val="24"/>
                  </w:rPr>
                  <m:t>st</m:t>
                </m:r>
              </m:sup>
            </m:sSup>
          </m:e>
        </m:nary>
        <m:r>
          <w:rPr>
            <w:rFonts w:ascii="Cambria Math" w:hAnsi="Cambria Math" w:cs="Cambria Math"/>
            <w:sz w:val="24"/>
            <w:szCs w:val="24"/>
          </w:rPr>
          <m:t>dt</m:t>
        </m:r>
      </m:oMath>
      <w:r w:rsidRPr="00F6160E">
        <w:rPr>
          <w:rFonts w:ascii="Cambria Math" w:hAnsi="Cambria Math" w:cs="Cambria Math"/>
          <w:sz w:val="24"/>
          <w:szCs w:val="24"/>
        </w:rPr>
        <w:t xml:space="preserve">                               d) 𝑋 (𝑠) = </w:t>
      </w:r>
      <m:oMath>
        <m:nary>
          <m:naryPr>
            <m:limLoc m:val="subSup"/>
            <m:ctrlPr>
              <w:rPr>
                <w:rFonts w:ascii="Cambria Math" w:hAnsi="Cambria Math" w:cs="Cambria Math"/>
                <w:i/>
                <w:sz w:val="24"/>
                <w:szCs w:val="24"/>
              </w:rPr>
            </m:ctrlPr>
          </m:naryPr>
          <m:sub>
            <m:r>
              <w:rPr>
                <w:rFonts w:ascii="Cambria Math" w:hAnsi="Cambria Math" w:cs="Cambria Math"/>
                <w:sz w:val="24"/>
                <w:szCs w:val="24"/>
              </w:rPr>
              <m:t>0</m:t>
            </m:r>
          </m:sub>
          <m:sup>
            <m:r>
              <w:rPr>
                <w:rFonts w:ascii="Cambria Math" w:hAnsi="Cambria Math" w:cs="Cambria Math"/>
                <w:sz w:val="24"/>
                <w:szCs w:val="24"/>
              </w:rPr>
              <m:t>s</m:t>
            </m:r>
          </m:sup>
          <m:e>
            <m:r>
              <w:rPr>
                <w:rFonts w:ascii="Cambria Math" w:hAnsi="Cambria Math" w:cs="Cambria Math"/>
                <w:sz w:val="24"/>
                <w:szCs w:val="24"/>
              </w:rPr>
              <m:t>x</m:t>
            </m:r>
            <m:d>
              <m:dPr>
                <m:ctrlPr>
                  <w:rPr>
                    <w:rFonts w:ascii="Cambria Math" w:hAnsi="Cambria Math" w:cs="Cambria Math"/>
                    <w:i/>
                    <w:sz w:val="24"/>
                    <w:szCs w:val="24"/>
                  </w:rPr>
                </m:ctrlPr>
              </m:dPr>
              <m:e>
                <m:r>
                  <w:rPr>
                    <w:rFonts w:ascii="Cambria Math" w:hAnsi="Cambria Math" w:cs="Cambria Math"/>
                    <w:sz w:val="24"/>
                    <w:szCs w:val="24"/>
                  </w:rPr>
                  <m:t>t</m:t>
                </m:r>
              </m:e>
            </m:d>
            <m:sSup>
              <m:sSupPr>
                <m:ctrlPr>
                  <w:rPr>
                    <w:rFonts w:ascii="Cambria Math" w:hAnsi="Cambria Math" w:cs="Cambria Math"/>
                    <w:i/>
                    <w:sz w:val="24"/>
                    <w:szCs w:val="24"/>
                  </w:rPr>
                </m:ctrlPr>
              </m:sSupPr>
              <m:e>
                <m:r>
                  <w:rPr>
                    <w:rFonts w:ascii="Cambria Math" w:hAnsi="Cambria Math" w:cs="Cambria Math"/>
                    <w:sz w:val="24"/>
                    <w:szCs w:val="24"/>
                  </w:rPr>
                  <m:t>e</m:t>
                </m:r>
              </m:e>
              <m:sup>
                <m:r>
                  <w:rPr>
                    <w:rFonts w:ascii="Cambria Math" w:hAnsi="Cambria Math" w:cs="Cambria Math"/>
                    <w:sz w:val="24"/>
                    <w:szCs w:val="24"/>
                  </w:rPr>
                  <m:t>-st</m:t>
                </m:r>
              </m:sup>
            </m:sSup>
          </m:e>
        </m:nary>
        <m:r>
          <w:rPr>
            <w:rFonts w:ascii="Cambria Math" w:hAnsi="Cambria Math" w:cs="Cambria Math"/>
            <w:sz w:val="24"/>
            <w:szCs w:val="24"/>
          </w:rPr>
          <m:t>dt</m:t>
        </m:r>
      </m:oMath>
    </w:p>
    <w:p w:rsidR="00F6160E" w:rsidRPr="00F6160E" w:rsidRDefault="00F6160E" w:rsidP="00F6160E">
      <w:pPr>
        <w:pStyle w:val="ListParagraph"/>
        <w:numPr>
          <w:ilvl w:val="0"/>
          <w:numId w:val="11"/>
        </w:numPr>
        <w:rPr>
          <w:rFonts w:cstheme="minorHAnsi"/>
        </w:rPr>
      </w:pPr>
      <w:r w:rsidRPr="00F6160E">
        <w:rPr>
          <w:rFonts w:cstheme="minorHAnsi"/>
        </w:rPr>
        <w:t>Inverse LT requires contour integration defined by</w:t>
      </w:r>
    </w:p>
    <w:p w:rsidR="00F6160E" w:rsidRPr="00F6160E" w:rsidRDefault="00F6160E" w:rsidP="00F6160E">
      <w:pPr>
        <w:pStyle w:val="ListParagraph"/>
        <w:numPr>
          <w:ilvl w:val="0"/>
          <w:numId w:val="16"/>
        </w:numPr>
        <w:rPr>
          <w:rFonts w:cstheme="minorHAnsi"/>
        </w:rPr>
      </w:pPr>
      <w:r w:rsidRPr="00F6160E">
        <w:rPr>
          <w:rFonts w:cstheme="minorHAnsi"/>
        </w:rPr>
        <w:t xml:space="preserve"> X(t)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  2πj</m:t>
            </m:r>
          </m:den>
        </m:f>
        <m:nary>
          <m:naryPr>
            <m:limLoc m:val="subSup"/>
            <m:ctrlPr>
              <w:rPr>
                <w:rFonts w:ascii="Cambria Math" w:hAnsi="Cambria Math" w:cstheme="minorHAnsi"/>
                <w:i/>
              </w:rPr>
            </m:ctrlPr>
          </m:naryPr>
          <m:sub>
            <m:r>
              <w:rPr>
                <w:rFonts w:ascii="Cambria Math" w:hAnsi="Cambria Math" w:cstheme="minorHAnsi"/>
              </w:rPr>
              <m:t>-j∞</m:t>
            </m:r>
          </m:sub>
          <m:sup>
            <m:r>
              <w:rPr>
                <w:rFonts w:ascii="Cambria Math" w:hAnsi="Cambria Math" w:cstheme="minorHAnsi"/>
              </w:rPr>
              <m:t>j∞</m:t>
            </m:r>
          </m:sup>
          <m:e>
            <m:r>
              <w:rPr>
                <w:rFonts w:ascii="Cambria Math" w:hAnsi="Cambria Math" w:cstheme="minorHAnsi"/>
              </w:rPr>
              <m:t>X</m:t>
            </m:r>
            <m:d>
              <m:dPr>
                <m:ctrlPr>
                  <w:rPr>
                    <w:rFonts w:ascii="Cambria Math" w:hAnsi="Cambria Math" w:cstheme="minorHAnsi"/>
                    <w:i/>
                  </w:rPr>
                </m:ctrlPr>
              </m:dPr>
              <m:e>
                <m:r>
                  <w:rPr>
                    <w:rFonts w:ascii="Cambria Math" w:hAnsi="Cambria Math" w:cstheme="minorHAnsi"/>
                  </w:rPr>
                  <m:t>s</m:t>
                </m:r>
              </m:e>
            </m:d>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st</m:t>
                </m:r>
              </m:sup>
            </m:sSup>
          </m:e>
        </m:nary>
      </m:oMath>
      <w:r w:rsidRPr="00F6160E">
        <w:rPr>
          <w:rFonts w:cstheme="minorHAnsi"/>
        </w:rPr>
        <w:t xml:space="preserve"> ds</w:t>
      </w:r>
    </w:p>
    <w:p w:rsidR="00F6160E" w:rsidRPr="00F6160E" w:rsidRDefault="00F6160E" w:rsidP="00F6160E">
      <w:pPr>
        <w:pStyle w:val="ListParagraph"/>
        <w:numPr>
          <w:ilvl w:val="0"/>
          <w:numId w:val="16"/>
        </w:numPr>
        <w:rPr>
          <w:rFonts w:cstheme="minorHAnsi"/>
        </w:rPr>
      </w:pPr>
      <w:r w:rsidRPr="00F6160E">
        <w:rPr>
          <w:rFonts w:cstheme="minorHAnsi"/>
        </w:rPr>
        <w:t xml:space="preserve">   X(t)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  2j</m:t>
            </m:r>
          </m:den>
        </m:f>
        <m:nary>
          <m:naryPr>
            <m:limLoc m:val="subSup"/>
            <m:ctrlPr>
              <w:rPr>
                <w:rFonts w:ascii="Cambria Math" w:hAnsi="Cambria Math" w:cstheme="minorHAnsi"/>
                <w:i/>
              </w:rPr>
            </m:ctrlPr>
          </m:naryPr>
          <m:sub>
            <m:r>
              <w:rPr>
                <w:rFonts w:ascii="Cambria Math" w:hAnsi="Cambria Math" w:cstheme="minorHAnsi"/>
              </w:rPr>
              <m:t>σ-j∞</m:t>
            </m:r>
          </m:sub>
          <m:sup>
            <m:r>
              <w:rPr>
                <w:rFonts w:ascii="Cambria Math" w:hAnsi="Cambria Math" w:cstheme="minorHAnsi"/>
              </w:rPr>
              <m:t>σ+j∞</m:t>
            </m:r>
          </m:sup>
          <m:e>
            <m:r>
              <w:rPr>
                <w:rFonts w:ascii="Cambria Math" w:hAnsi="Cambria Math" w:cstheme="minorHAnsi"/>
              </w:rPr>
              <m:t>X</m:t>
            </m:r>
            <m:d>
              <m:dPr>
                <m:ctrlPr>
                  <w:rPr>
                    <w:rFonts w:ascii="Cambria Math" w:hAnsi="Cambria Math" w:cstheme="minorHAnsi"/>
                    <w:i/>
                  </w:rPr>
                </m:ctrlPr>
              </m:dPr>
              <m:e>
                <m:r>
                  <w:rPr>
                    <w:rFonts w:ascii="Cambria Math" w:hAnsi="Cambria Math" w:cstheme="minorHAnsi"/>
                  </w:rPr>
                  <m:t>s</m:t>
                </m:r>
              </m:e>
            </m:d>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st</m:t>
                </m:r>
              </m:sup>
            </m:sSup>
          </m:e>
        </m:nary>
      </m:oMath>
      <w:r w:rsidRPr="00F6160E">
        <w:rPr>
          <w:rFonts w:cstheme="minorHAnsi"/>
        </w:rPr>
        <w:t xml:space="preserve"> ds</w:t>
      </w:r>
    </w:p>
    <w:p w:rsidR="00F6160E" w:rsidRPr="00F6160E" w:rsidRDefault="00F6160E" w:rsidP="00F6160E">
      <w:pPr>
        <w:pStyle w:val="ListParagraph"/>
        <w:numPr>
          <w:ilvl w:val="0"/>
          <w:numId w:val="16"/>
        </w:numPr>
        <w:rPr>
          <w:rFonts w:cstheme="minorHAnsi"/>
        </w:rPr>
      </w:pPr>
      <w:r w:rsidRPr="00F6160E">
        <w:rPr>
          <w:rFonts w:cstheme="minorHAnsi"/>
        </w:rPr>
        <w:t>X(t)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  2π</m:t>
            </m:r>
          </m:den>
        </m:f>
        <m:nary>
          <m:naryPr>
            <m:limLoc m:val="subSup"/>
            <m:ctrlPr>
              <w:rPr>
                <w:rFonts w:ascii="Cambria Math" w:hAnsi="Cambria Math" w:cstheme="minorHAnsi"/>
                <w:i/>
              </w:rPr>
            </m:ctrlPr>
          </m:naryPr>
          <m:sub>
            <m:r>
              <w:rPr>
                <w:rFonts w:ascii="Cambria Math" w:hAnsi="Cambria Math" w:cstheme="minorHAnsi"/>
              </w:rPr>
              <m:t>-j∞</m:t>
            </m:r>
          </m:sub>
          <m:sup>
            <m:r>
              <w:rPr>
                <w:rFonts w:ascii="Cambria Math" w:hAnsi="Cambria Math" w:cstheme="minorHAnsi"/>
              </w:rPr>
              <m:t>j∞</m:t>
            </m:r>
          </m:sup>
          <m:e>
            <m:r>
              <w:rPr>
                <w:rFonts w:ascii="Cambria Math" w:hAnsi="Cambria Math" w:cstheme="minorHAnsi"/>
              </w:rPr>
              <m:t>X</m:t>
            </m:r>
            <m:d>
              <m:dPr>
                <m:ctrlPr>
                  <w:rPr>
                    <w:rFonts w:ascii="Cambria Math" w:hAnsi="Cambria Math" w:cstheme="minorHAnsi"/>
                    <w:i/>
                  </w:rPr>
                </m:ctrlPr>
              </m:dPr>
              <m:e>
                <m:r>
                  <w:rPr>
                    <w:rFonts w:ascii="Cambria Math" w:hAnsi="Cambria Math" w:cstheme="minorHAnsi"/>
                  </w:rPr>
                  <m:t>s</m:t>
                </m:r>
              </m:e>
            </m:d>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st</m:t>
                </m:r>
              </m:sup>
            </m:sSup>
          </m:e>
        </m:nary>
      </m:oMath>
      <w:r w:rsidRPr="00F6160E">
        <w:rPr>
          <w:rFonts w:cstheme="minorHAnsi"/>
        </w:rPr>
        <w:t xml:space="preserve"> ds</w:t>
      </w:r>
    </w:p>
    <w:p w:rsidR="00F6160E" w:rsidRPr="00F6160E" w:rsidRDefault="00F6160E" w:rsidP="00F6160E">
      <w:pPr>
        <w:pStyle w:val="ListParagraph"/>
        <w:numPr>
          <w:ilvl w:val="0"/>
          <w:numId w:val="16"/>
        </w:numPr>
        <w:rPr>
          <w:rFonts w:cstheme="minorHAnsi"/>
        </w:rPr>
      </w:pPr>
      <w:r w:rsidRPr="00F6160E">
        <w:rPr>
          <w:rFonts w:cstheme="minorHAnsi"/>
        </w:rPr>
        <w:t xml:space="preserve">   X(t)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  2πj</m:t>
            </m:r>
          </m:den>
        </m:f>
        <m:nary>
          <m:naryPr>
            <m:limLoc m:val="subSup"/>
            <m:ctrlPr>
              <w:rPr>
                <w:rFonts w:ascii="Cambria Math" w:hAnsi="Cambria Math" w:cstheme="minorHAnsi"/>
                <w:i/>
              </w:rPr>
            </m:ctrlPr>
          </m:naryPr>
          <m:sub>
            <m:r>
              <w:rPr>
                <w:rFonts w:ascii="Cambria Math" w:hAnsi="Cambria Math" w:cstheme="minorHAnsi"/>
              </w:rPr>
              <m:t>σ-j∞</m:t>
            </m:r>
          </m:sub>
          <m:sup>
            <m:r>
              <w:rPr>
                <w:rFonts w:ascii="Cambria Math" w:hAnsi="Cambria Math" w:cstheme="minorHAnsi"/>
              </w:rPr>
              <m:t>σ+j∞</m:t>
            </m:r>
          </m:sup>
          <m:e>
            <m:r>
              <w:rPr>
                <w:rFonts w:ascii="Cambria Math" w:hAnsi="Cambria Math" w:cstheme="minorHAnsi"/>
              </w:rPr>
              <m:t>X</m:t>
            </m:r>
            <m:d>
              <m:dPr>
                <m:ctrlPr>
                  <w:rPr>
                    <w:rFonts w:ascii="Cambria Math" w:hAnsi="Cambria Math" w:cstheme="minorHAnsi"/>
                    <w:i/>
                  </w:rPr>
                </m:ctrlPr>
              </m:dPr>
              <m:e>
                <m:r>
                  <w:rPr>
                    <w:rFonts w:ascii="Cambria Math" w:hAnsi="Cambria Math" w:cstheme="minorHAnsi"/>
                  </w:rPr>
                  <m:t>s</m:t>
                </m:r>
              </m:e>
            </m:d>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st</m:t>
                </m:r>
              </m:sup>
            </m:sSup>
          </m:e>
        </m:nary>
      </m:oMath>
      <w:r w:rsidRPr="00F6160E">
        <w:rPr>
          <w:rFonts w:cstheme="minorHAnsi"/>
        </w:rPr>
        <w:t xml:space="preserve"> ds</w:t>
      </w:r>
    </w:p>
    <w:p w:rsidR="00F6160E" w:rsidRPr="00F6160E" w:rsidRDefault="00F6160E" w:rsidP="00F6160E">
      <w:pPr>
        <w:pStyle w:val="ListParagraph"/>
        <w:numPr>
          <w:ilvl w:val="0"/>
          <w:numId w:val="11"/>
        </w:numPr>
      </w:pPr>
      <w:r w:rsidRPr="00F6160E">
        <w:t>Laplace transform converts convolution of time –signals  to</w:t>
      </w:r>
    </w:p>
    <w:p w:rsidR="00F6160E" w:rsidRPr="00F6160E" w:rsidRDefault="00F6160E" w:rsidP="00F6160E">
      <w:pPr>
        <w:pStyle w:val="ListParagraph"/>
        <w:numPr>
          <w:ilvl w:val="0"/>
          <w:numId w:val="12"/>
        </w:numPr>
      </w:pPr>
      <w:r w:rsidRPr="00F6160E">
        <w:t>Addition</w:t>
      </w:r>
    </w:p>
    <w:p w:rsidR="00F6160E" w:rsidRPr="00F6160E" w:rsidRDefault="00F6160E" w:rsidP="00F6160E">
      <w:pPr>
        <w:pStyle w:val="ListParagraph"/>
        <w:numPr>
          <w:ilvl w:val="0"/>
          <w:numId w:val="12"/>
        </w:numPr>
      </w:pPr>
      <w:r w:rsidRPr="00F6160E">
        <w:t>Subtraction</w:t>
      </w:r>
    </w:p>
    <w:p w:rsidR="00F6160E" w:rsidRPr="00F6160E" w:rsidRDefault="00F6160E" w:rsidP="00F6160E">
      <w:pPr>
        <w:pStyle w:val="ListParagraph"/>
        <w:numPr>
          <w:ilvl w:val="0"/>
          <w:numId w:val="12"/>
        </w:numPr>
      </w:pPr>
      <w:r w:rsidRPr="00F6160E">
        <w:t>Multiplication</w:t>
      </w:r>
    </w:p>
    <w:p w:rsidR="00F6160E" w:rsidRPr="00F6160E" w:rsidRDefault="00F6160E" w:rsidP="00F6160E">
      <w:pPr>
        <w:pStyle w:val="ListParagraph"/>
        <w:numPr>
          <w:ilvl w:val="0"/>
          <w:numId w:val="12"/>
        </w:numPr>
      </w:pPr>
      <w:r w:rsidRPr="00F6160E">
        <w:t>Division</w:t>
      </w:r>
    </w:p>
    <w:p w:rsidR="00F6160E" w:rsidRPr="00F6160E" w:rsidRDefault="00F6160E" w:rsidP="00F6160E">
      <w:pPr>
        <w:pStyle w:val="ListParagraph"/>
        <w:numPr>
          <w:ilvl w:val="0"/>
          <w:numId w:val="11"/>
        </w:numPr>
      </w:pPr>
      <w:r w:rsidRPr="00F6160E">
        <w:t>LT can be converted to FT</w:t>
      </w:r>
    </w:p>
    <w:p w:rsidR="00F6160E" w:rsidRPr="00F6160E" w:rsidRDefault="00F6160E" w:rsidP="00F6160E">
      <w:pPr>
        <w:pStyle w:val="ListParagraph"/>
        <w:numPr>
          <w:ilvl w:val="0"/>
          <w:numId w:val="17"/>
        </w:numPr>
      </w:pPr>
      <w:r w:rsidRPr="00F6160E">
        <w:t>By substituting s = j</w:t>
      </w:r>
      <w:r w:rsidRPr="00F6160E">
        <w:rPr>
          <w:rFonts w:cstheme="minorHAnsi"/>
        </w:rPr>
        <w:t>ω</w:t>
      </w:r>
    </w:p>
    <w:p w:rsidR="00F6160E" w:rsidRPr="00F6160E" w:rsidRDefault="00F6160E" w:rsidP="00F6160E">
      <w:pPr>
        <w:pStyle w:val="ListParagraph"/>
        <w:numPr>
          <w:ilvl w:val="0"/>
          <w:numId w:val="17"/>
        </w:numPr>
      </w:pPr>
      <w:r w:rsidRPr="00F6160E">
        <w:t xml:space="preserve">By substituting s = </w:t>
      </w:r>
      <w:r w:rsidRPr="00F6160E">
        <w:rPr>
          <w:rFonts w:cstheme="minorHAnsi"/>
        </w:rPr>
        <w:t>σ</w:t>
      </w:r>
    </w:p>
    <w:p w:rsidR="00F6160E" w:rsidRPr="00F6160E" w:rsidRDefault="00F6160E" w:rsidP="00F6160E">
      <w:pPr>
        <w:pStyle w:val="ListParagraph"/>
        <w:numPr>
          <w:ilvl w:val="0"/>
          <w:numId w:val="17"/>
        </w:numPr>
      </w:pPr>
      <w:r w:rsidRPr="00F6160E">
        <w:t xml:space="preserve">By substituting s = </w:t>
      </w:r>
      <w:r w:rsidRPr="00F6160E">
        <w:rPr>
          <w:rFonts w:cstheme="minorHAnsi"/>
        </w:rPr>
        <w:t>σ</w:t>
      </w:r>
      <w:r w:rsidRPr="00F6160E">
        <w:t xml:space="preserve"> +j</w:t>
      </w:r>
      <w:r w:rsidRPr="00F6160E">
        <w:rPr>
          <w:rFonts w:cstheme="minorHAnsi"/>
        </w:rPr>
        <w:t>ω</w:t>
      </w:r>
    </w:p>
    <w:p w:rsidR="00F6160E" w:rsidRPr="00F6160E" w:rsidRDefault="00F6160E" w:rsidP="00F6160E">
      <w:pPr>
        <w:pStyle w:val="ListParagraph"/>
        <w:numPr>
          <w:ilvl w:val="0"/>
          <w:numId w:val="17"/>
        </w:numPr>
      </w:pPr>
      <w:r w:rsidRPr="00F6160E">
        <w:t>By substituting s = -j</w:t>
      </w:r>
      <w:r w:rsidRPr="00F6160E">
        <w:rPr>
          <w:rFonts w:cstheme="minorHAnsi"/>
        </w:rPr>
        <w:t>ω</w:t>
      </w:r>
    </w:p>
    <w:p w:rsidR="00F6160E" w:rsidRPr="00F6160E" w:rsidRDefault="00F6160E" w:rsidP="00F6160E">
      <w:pPr>
        <w:pStyle w:val="ListParagraph"/>
        <w:numPr>
          <w:ilvl w:val="0"/>
          <w:numId w:val="11"/>
        </w:numPr>
      </w:pPr>
      <w:r w:rsidRPr="00F6160E">
        <w:t>The region of convergence (ROC) is defined as</w:t>
      </w:r>
    </w:p>
    <w:p w:rsidR="00F6160E" w:rsidRPr="00F6160E" w:rsidRDefault="00F6160E" w:rsidP="00F6160E">
      <w:pPr>
        <w:pStyle w:val="ListParagraph"/>
        <w:numPr>
          <w:ilvl w:val="0"/>
          <w:numId w:val="18"/>
        </w:numPr>
      </w:pPr>
      <w:r w:rsidRPr="00F6160E">
        <w:t>the range of values of j</w:t>
      </w:r>
      <w:r w:rsidRPr="00F6160E">
        <w:rPr>
          <w:rFonts w:cstheme="minorHAnsi"/>
        </w:rPr>
        <w:t>ω</w:t>
      </w:r>
      <w:r w:rsidRPr="00F6160E">
        <w:t xml:space="preserve"> for which LT converges</w:t>
      </w:r>
    </w:p>
    <w:p w:rsidR="00F6160E" w:rsidRPr="00F6160E" w:rsidRDefault="00F6160E" w:rsidP="00F6160E">
      <w:pPr>
        <w:pStyle w:val="ListParagraph"/>
        <w:numPr>
          <w:ilvl w:val="0"/>
          <w:numId w:val="18"/>
        </w:numPr>
      </w:pPr>
      <w:r w:rsidRPr="00F6160E">
        <w:t xml:space="preserve">the range of values of </w:t>
      </w:r>
      <w:r w:rsidRPr="00F6160E">
        <w:rPr>
          <w:rFonts w:cstheme="minorHAnsi"/>
        </w:rPr>
        <w:t>σ</w:t>
      </w:r>
      <w:r w:rsidRPr="00F6160E">
        <w:t xml:space="preserve"> for which LT converges</w:t>
      </w:r>
    </w:p>
    <w:p w:rsidR="00F6160E" w:rsidRPr="00F6160E" w:rsidRDefault="00F6160E" w:rsidP="00F6160E">
      <w:pPr>
        <w:pStyle w:val="ListParagraph"/>
        <w:numPr>
          <w:ilvl w:val="0"/>
          <w:numId w:val="18"/>
        </w:numPr>
      </w:pPr>
      <w:r w:rsidRPr="00F6160E">
        <w:t xml:space="preserve">the range of values of </w:t>
      </w:r>
      <w:r w:rsidRPr="00F6160E">
        <w:rPr>
          <w:rFonts w:cstheme="minorHAnsi"/>
        </w:rPr>
        <w:t>σ +</w:t>
      </w:r>
      <w:r w:rsidRPr="00F6160E">
        <w:t xml:space="preserve"> j</w:t>
      </w:r>
      <w:r w:rsidRPr="00F6160E">
        <w:rPr>
          <w:rFonts w:cstheme="minorHAnsi"/>
        </w:rPr>
        <w:t>ω</w:t>
      </w:r>
      <w:r w:rsidRPr="00F6160E">
        <w:t xml:space="preserve"> for which LT converges</w:t>
      </w:r>
    </w:p>
    <w:p w:rsidR="00F6160E" w:rsidRPr="00F6160E" w:rsidRDefault="00F6160E" w:rsidP="00F6160E">
      <w:pPr>
        <w:pStyle w:val="ListParagraph"/>
        <w:numPr>
          <w:ilvl w:val="0"/>
          <w:numId w:val="18"/>
        </w:numPr>
      </w:pPr>
      <w:r w:rsidRPr="00F6160E">
        <w:t>the range of values of s for which LT converges</w:t>
      </w:r>
    </w:p>
    <w:p w:rsidR="00F6160E" w:rsidRPr="00F6160E" w:rsidRDefault="00F6160E" w:rsidP="00F6160E">
      <w:pPr>
        <w:pStyle w:val="ListParagraph"/>
        <w:numPr>
          <w:ilvl w:val="0"/>
          <w:numId w:val="11"/>
        </w:numPr>
      </w:pPr>
      <w:r w:rsidRPr="00F6160E">
        <w:t>Laplace transformation is a</w:t>
      </w:r>
    </w:p>
    <w:p w:rsidR="00F6160E" w:rsidRPr="00F6160E" w:rsidRDefault="00F6160E" w:rsidP="00F6160E">
      <w:pPr>
        <w:pStyle w:val="ListParagraph"/>
        <w:numPr>
          <w:ilvl w:val="0"/>
          <w:numId w:val="19"/>
        </w:numPr>
      </w:pPr>
      <w:r w:rsidRPr="00F6160E">
        <w:t>Linear operation</w:t>
      </w:r>
    </w:p>
    <w:p w:rsidR="00F6160E" w:rsidRPr="00F6160E" w:rsidRDefault="00F6160E" w:rsidP="00F6160E">
      <w:pPr>
        <w:pStyle w:val="ListParagraph"/>
        <w:numPr>
          <w:ilvl w:val="0"/>
          <w:numId w:val="19"/>
        </w:numPr>
      </w:pPr>
      <w:r w:rsidRPr="00F6160E">
        <w:t>Non-linear operation</w:t>
      </w:r>
    </w:p>
    <w:p w:rsidR="00F6160E" w:rsidRPr="00F6160E" w:rsidRDefault="00F6160E" w:rsidP="00F6160E">
      <w:pPr>
        <w:pStyle w:val="ListParagraph"/>
        <w:numPr>
          <w:ilvl w:val="0"/>
          <w:numId w:val="19"/>
        </w:numPr>
      </w:pPr>
      <w:r w:rsidRPr="00F6160E">
        <w:t>Partially  Linear operation</w:t>
      </w:r>
    </w:p>
    <w:p w:rsidR="00F6160E" w:rsidRPr="00F6160E" w:rsidRDefault="00F6160E" w:rsidP="00F6160E">
      <w:pPr>
        <w:pStyle w:val="ListParagraph"/>
        <w:numPr>
          <w:ilvl w:val="0"/>
          <w:numId w:val="19"/>
        </w:numPr>
      </w:pPr>
      <w:r w:rsidRPr="00F6160E">
        <w:t>Partially Non-linear operation</w:t>
      </w:r>
    </w:p>
    <w:p w:rsidR="00F6160E" w:rsidRPr="00F6160E" w:rsidRDefault="00F6160E" w:rsidP="00F6160E">
      <w:pPr>
        <w:pStyle w:val="ListParagraph"/>
        <w:numPr>
          <w:ilvl w:val="0"/>
          <w:numId w:val="11"/>
        </w:numPr>
      </w:pPr>
      <w:r w:rsidRPr="00F6160E">
        <w:t>Differentiation in s domain results in multiplication of the signal by</w:t>
      </w:r>
    </w:p>
    <w:p w:rsidR="00F6160E" w:rsidRPr="00F6160E" w:rsidRDefault="00F6160E" w:rsidP="00F6160E">
      <w:pPr>
        <w:pStyle w:val="ListParagraph"/>
        <w:numPr>
          <w:ilvl w:val="0"/>
          <w:numId w:val="23"/>
        </w:numPr>
      </w:pPr>
      <w:r w:rsidRPr="00F6160E">
        <w:t xml:space="preserve">t    b) -t        c) –t/2    d) t/2 </w:t>
      </w:r>
    </w:p>
    <w:p w:rsidR="00F6160E" w:rsidRPr="00F6160E" w:rsidRDefault="00F6160E" w:rsidP="00F6160E">
      <w:pPr>
        <w:pStyle w:val="ListParagraph"/>
        <w:numPr>
          <w:ilvl w:val="0"/>
          <w:numId w:val="11"/>
        </w:numPr>
      </w:pPr>
      <w:r w:rsidRPr="00F6160E">
        <w:t>Time scaling of a signal by a factor of “ a” introduces</w:t>
      </w:r>
    </w:p>
    <w:p w:rsidR="00F6160E" w:rsidRPr="00F6160E" w:rsidRDefault="00F6160E" w:rsidP="00F6160E">
      <w:pPr>
        <w:pStyle w:val="ListParagraph"/>
        <w:numPr>
          <w:ilvl w:val="0"/>
          <w:numId w:val="24"/>
        </w:numPr>
      </w:pPr>
      <w:r w:rsidRPr="00F6160E">
        <w:lastRenderedPageBreak/>
        <w:t>Scaling by a factor of a in s domain</w:t>
      </w:r>
    </w:p>
    <w:p w:rsidR="00F6160E" w:rsidRPr="00F6160E" w:rsidRDefault="00F6160E" w:rsidP="00F6160E">
      <w:pPr>
        <w:pStyle w:val="ListParagraph"/>
        <w:numPr>
          <w:ilvl w:val="0"/>
          <w:numId w:val="24"/>
        </w:numPr>
      </w:pPr>
      <w:r w:rsidRPr="00F6160E">
        <w:t>Scaling by a factor of a</w:t>
      </w:r>
      <w:r w:rsidRPr="00F6160E">
        <w:rPr>
          <w:vertAlign w:val="superscript"/>
        </w:rPr>
        <w:t>2</w:t>
      </w:r>
      <w:r w:rsidRPr="00F6160E">
        <w:t xml:space="preserve"> in s domain</w:t>
      </w:r>
    </w:p>
    <w:p w:rsidR="00F6160E" w:rsidRPr="00F6160E" w:rsidRDefault="00F6160E" w:rsidP="00F6160E">
      <w:pPr>
        <w:pStyle w:val="ListParagraph"/>
        <w:numPr>
          <w:ilvl w:val="0"/>
          <w:numId w:val="24"/>
        </w:numPr>
      </w:pPr>
      <w:r w:rsidRPr="00F6160E">
        <w:t>Scaling by a factor of 1/a in s domain</w:t>
      </w:r>
    </w:p>
    <w:p w:rsidR="00F6160E" w:rsidRPr="00F6160E" w:rsidRDefault="00F6160E" w:rsidP="00F6160E">
      <w:pPr>
        <w:pStyle w:val="ListParagraph"/>
        <w:numPr>
          <w:ilvl w:val="0"/>
          <w:numId w:val="24"/>
        </w:numPr>
      </w:pPr>
      <w:r w:rsidRPr="00F6160E">
        <w:t>Scaling by a factor of 1/a</w:t>
      </w:r>
      <w:r w:rsidRPr="00F6160E">
        <w:rPr>
          <w:vertAlign w:val="superscript"/>
        </w:rPr>
        <w:t>2</w:t>
      </w:r>
      <w:r w:rsidRPr="00F6160E">
        <w:t xml:space="preserve"> in s domain</w:t>
      </w:r>
    </w:p>
    <w:p w:rsidR="00F6160E" w:rsidRPr="00F6160E" w:rsidRDefault="00F6160E" w:rsidP="00F6160E">
      <w:pPr>
        <w:pStyle w:val="ListParagraph"/>
        <w:numPr>
          <w:ilvl w:val="0"/>
          <w:numId w:val="11"/>
        </w:numPr>
      </w:pPr>
      <w:r w:rsidRPr="00F6160E">
        <w:t>Region of convergence of a causal LTI system</w:t>
      </w:r>
    </w:p>
    <w:p w:rsidR="00F6160E" w:rsidRPr="00F6160E" w:rsidRDefault="00F6160E" w:rsidP="00F6160E">
      <w:pPr>
        <w:pStyle w:val="ListParagraph"/>
        <w:numPr>
          <w:ilvl w:val="0"/>
          <w:numId w:val="25"/>
        </w:numPr>
      </w:pPr>
      <w:r w:rsidRPr="00F6160E">
        <w:t>Is the entire s-plane</w:t>
      </w:r>
    </w:p>
    <w:p w:rsidR="00F6160E" w:rsidRPr="00F6160E" w:rsidRDefault="00F6160E" w:rsidP="00F6160E">
      <w:pPr>
        <w:pStyle w:val="ListParagraph"/>
        <w:numPr>
          <w:ilvl w:val="0"/>
          <w:numId w:val="25"/>
        </w:numPr>
      </w:pPr>
      <w:r w:rsidRPr="00F6160E">
        <w:t>Is the right –half of s-plane</w:t>
      </w:r>
    </w:p>
    <w:p w:rsidR="00F6160E" w:rsidRPr="00F6160E" w:rsidRDefault="00F6160E" w:rsidP="00F6160E">
      <w:pPr>
        <w:pStyle w:val="ListParagraph"/>
        <w:numPr>
          <w:ilvl w:val="0"/>
          <w:numId w:val="25"/>
        </w:numPr>
      </w:pPr>
      <w:r w:rsidRPr="00F6160E">
        <w:t>right –half of s-plane</w:t>
      </w:r>
    </w:p>
    <w:p w:rsidR="00F6160E" w:rsidRDefault="00F6160E" w:rsidP="00F6160E">
      <w:pPr>
        <w:pStyle w:val="ListParagraph"/>
        <w:numPr>
          <w:ilvl w:val="0"/>
          <w:numId w:val="25"/>
        </w:numPr>
      </w:pPr>
      <w:r>
        <w:t>does not exist</w:t>
      </w:r>
    </w:p>
    <w:p w:rsidR="00F6160E" w:rsidRDefault="00F6160E" w:rsidP="00F6160E">
      <w:pPr>
        <w:pStyle w:val="ListParagraph"/>
        <w:numPr>
          <w:ilvl w:val="0"/>
          <w:numId w:val="28"/>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1059E">
        <w:rPr>
          <w:rFonts w:ascii="Times New Roman" w:hAnsi="Times New Roman" w:cs="Times New Roman"/>
          <w:b/>
          <w:sz w:val="24"/>
          <w:szCs w:val="24"/>
        </w:rPr>
        <w:t xml:space="preserve"> Descriptive Questions</w:t>
      </w:r>
    </w:p>
    <w:p w:rsidR="00F6160E" w:rsidRDefault="00F6160E" w:rsidP="00F6160E">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Define Laplace transform and write its advantages and applications.</w:t>
      </w:r>
    </w:p>
    <w:p w:rsidR="00F6160E" w:rsidRDefault="00F6160E" w:rsidP="00F6160E">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Derive the relation between Laplace transform and Fourier transform.</w:t>
      </w:r>
    </w:p>
    <w:p w:rsidR="00F6160E" w:rsidRDefault="00F6160E" w:rsidP="00F6160E">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State and prove any four properties of Laplace transform.</w:t>
      </w:r>
    </w:p>
    <w:p w:rsidR="00F6160E" w:rsidRPr="00BD2E7F" w:rsidRDefault="00F6160E" w:rsidP="00F6160E">
      <w:pPr>
        <w:pStyle w:val="ListParagraph"/>
        <w:numPr>
          <w:ilvl w:val="0"/>
          <w:numId w:val="29"/>
        </w:numPr>
      </w:pPr>
      <w:r w:rsidRPr="001E11A4">
        <w:rPr>
          <w:rFonts w:ascii="Times New Roman" w:hAnsi="Times New Roman" w:cs="Times New Roman"/>
          <w:noProof/>
          <w:color w:val="000000" w:themeColor="text1"/>
          <w:sz w:val="24"/>
          <w:szCs w:val="24"/>
        </w:rPr>
        <w:t>Define region of convergence</w:t>
      </w:r>
      <w:r>
        <w:rPr>
          <w:rFonts w:ascii="Times New Roman" w:hAnsi="Times New Roman" w:cs="Times New Roman"/>
          <w:noProof/>
          <w:color w:val="000000" w:themeColor="text1"/>
          <w:sz w:val="24"/>
          <w:szCs w:val="24"/>
        </w:rPr>
        <w:t>(ROC)</w:t>
      </w:r>
      <w:r w:rsidRPr="001E11A4">
        <w:rPr>
          <w:rFonts w:ascii="Times New Roman" w:hAnsi="Times New Roman" w:cs="Times New Roman"/>
          <w:noProof/>
          <w:color w:val="000000" w:themeColor="text1"/>
          <w:sz w:val="24"/>
          <w:szCs w:val="24"/>
        </w:rPr>
        <w:t xml:space="preserve"> and write the properties of </w:t>
      </w:r>
      <w:r>
        <w:rPr>
          <w:rFonts w:ascii="Times New Roman" w:hAnsi="Times New Roman" w:cs="Times New Roman"/>
          <w:noProof/>
          <w:color w:val="000000" w:themeColor="text1"/>
          <w:sz w:val="24"/>
          <w:szCs w:val="24"/>
        </w:rPr>
        <w:t>ROC</w:t>
      </w:r>
      <w:r w:rsidRPr="00BD2E7F">
        <w:rPr>
          <w:rFonts w:ascii="Times New Roman" w:hAnsi="Times New Roman" w:cs="Times New Roman"/>
          <w:noProof/>
          <w:color w:val="000000" w:themeColor="text1"/>
          <w:sz w:val="24"/>
          <w:szCs w:val="24"/>
        </w:rPr>
        <w:t xml:space="preserve"> </w:t>
      </w:r>
      <w:r w:rsidRPr="001E11A4">
        <w:rPr>
          <w:rFonts w:ascii="Times New Roman" w:hAnsi="Times New Roman" w:cs="Times New Roman"/>
          <w:noProof/>
          <w:color w:val="000000" w:themeColor="text1"/>
          <w:sz w:val="24"/>
          <w:szCs w:val="24"/>
        </w:rPr>
        <w:t>of Laplace transform</w:t>
      </w:r>
      <w:r>
        <w:rPr>
          <w:rFonts w:ascii="Times New Roman" w:hAnsi="Times New Roman" w:cs="Times New Roman"/>
          <w:noProof/>
          <w:color w:val="000000" w:themeColor="text1"/>
          <w:sz w:val="24"/>
          <w:szCs w:val="24"/>
        </w:rPr>
        <w:t>.</w:t>
      </w:r>
    </w:p>
    <w:p w:rsidR="00F6160E" w:rsidRDefault="00F6160E" w:rsidP="00F6160E">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noProof/>
          <w:color w:val="000000" w:themeColor="text1"/>
          <w:sz w:val="24"/>
          <w:szCs w:val="24"/>
        </w:rPr>
        <w:t xml:space="preserve"> </w:t>
      </w:r>
      <w:r>
        <w:rPr>
          <w:rFonts w:ascii="Times New Roman" w:hAnsi="Times New Roman" w:cs="Times New Roman"/>
          <w:sz w:val="24"/>
          <w:szCs w:val="24"/>
        </w:rPr>
        <w:t>State and prove the initial and final value theorems.</w:t>
      </w:r>
    </w:p>
    <w:p w:rsidR="00F6160E" w:rsidRPr="00CA5427" w:rsidRDefault="00F6160E" w:rsidP="00F6160E">
      <w:pPr>
        <w:rPr>
          <w:rFonts w:ascii="Times New Roman" w:hAnsi="Times New Roman" w:cs="Times New Roman"/>
          <w:b/>
          <w:sz w:val="24"/>
          <w:szCs w:val="24"/>
        </w:rPr>
      </w:pPr>
      <w:r>
        <w:t xml:space="preserve">                                                              </w:t>
      </w:r>
      <w:r w:rsidRPr="00CA5427">
        <w:rPr>
          <w:rFonts w:ascii="Times New Roman" w:hAnsi="Times New Roman" w:cs="Times New Roman"/>
          <w:b/>
          <w:sz w:val="24"/>
          <w:szCs w:val="24"/>
        </w:rPr>
        <w:t>PART B</w:t>
      </w:r>
    </w:p>
    <w:p w:rsidR="00F6160E" w:rsidRPr="00CA5427" w:rsidRDefault="00F6160E" w:rsidP="00F6160E">
      <w:pPr>
        <w:pStyle w:val="ListParagraph"/>
        <w:numPr>
          <w:ilvl w:val="0"/>
          <w:numId w:val="30"/>
        </w:numPr>
        <w:rPr>
          <w:rFonts w:ascii="Times New Roman" w:hAnsi="Times New Roman" w:cs="Times New Roman"/>
          <w:b/>
          <w:sz w:val="24"/>
          <w:szCs w:val="24"/>
        </w:rPr>
      </w:pPr>
      <w:r w:rsidRPr="00CA5427">
        <w:rPr>
          <w:rFonts w:ascii="Times New Roman" w:hAnsi="Times New Roman" w:cs="Times New Roman"/>
          <w:b/>
          <w:sz w:val="24"/>
          <w:szCs w:val="24"/>
        </w:rPr>
        <w:t xml:space="preserve"> Multiple Choice Questions</w:t>
      </w:r>
    </w:p>
    <w:p w:rsidR="00F6160E" w:rsidRPr="00F6160E" w:rsidRDefault="00F6160E" w:rsidP="00F6160E">
      <w:pPr>
        <w:pStyle w:val="ListParagraph"/>
        <w:numPr>
          <w:ilvl w:val="0"/>
          <w:numId w:val="20"/>
        </w:numPr>
      </w:pPr>
      <w:r w:rsidRPr="00F6160E">
        <w:t>Laplace transform of a delta function is equal to</w:t>
      </w:r>
    </w:p>
    <w:p w:rsidR="00F6160E" w:rsidRPr="00F6160E" w:rsidRDefault="00F6160E" w:rsidP="00F6160E">
      <w:pPr>
        <w:pStyle w:val="ListParagraph"/>
        <w:numPr>
          <w:ilvl w:val="0"/>
          <w:numId w:val="21"/>
        </w:numPr>
      </w:pPr>
      <w:r w:rsidRPr="00F6160E">
        <w:t>One      b) three     c) two  d) zero</w:t>
      </w:r>
    </w:p>
    <w:p w:rsidR="00F6160E" w:rsidRPr="00F6160E" w:rsidRDefault="00F6160E" w:rsidP="00F6160E">
      <w:pPr>
        <w:pStyle w:val="ListParagraph"/>
        <w:numPr>
          <w:ilvl w:val="0"/>
          <w:numId w:val="20"/>
        </w:numPr>
      </w:pPr>
      <w:r w:rsidRPr="00F6160E">
        <w:t xml:space="preserve"> Laplace transform of the unit step function is equal to</w:t>
      </w:r>
    </w:p>
    <w:p w:rsidR="00F6160E" w:rsidRPr="00F6160E" w:rsidRDefault="002E0723" w:rsidP="00F6160E">
      <w:pPr>
        <w:pStyle w:val="ListParagraph"/>
        <w:numPr>
          <w:ilvl w:val="0"/>
          <w:numId w:val="22"/>
        </w:numPr>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00F6160E" w:rsidRPr="00F6160E">
        <w:t xml:space="preserve">      b)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3</m:t>
                </m:r>
              </m:sup>
            </m:sSup>
          </m:den>
        </m:f>
      </m:oMath>
      <w:r w:rsidR="00F6160E" w:rsidRPr="00F6160E">
        <w:t xml:space="preserve">    c)</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s</m:t>
            </m:r>
          </m:den>
        </m:f>
      </m:oMath>
      <w:r w:rsidR="00F6160E" w:rsidRPr="00F6160E">
        <w:t xml:space="preserve">      d) s</w:t>
      </w:r>
    </w:p>
    <w:p w:rsidR="00F6160E" w:rsidRPr="00F6160E" w:rsidRDefault="00F6160E" w:rsidP="00F6160E">
      <w:pPr>
        <w:pStyle w:val="ListParagraph"/>
        <w:numPr>
          <w:ilvl w:val="0"/>
          <w:numId w:val="20"/>
        </w:numPr>
      </w:pPr>
      <w:r w:rsidRPr="00F6160E">
        <w:t>Laplace transform of a signal x(t)= t u(t) is equal to</w:t>
      </w:r>
    </w:p>
    <w:p w:rsidR="00F6160E" w:rsidRPr="00F6160E" w:rsidRDefault="00F6160E" w:rsidP="00F6160E">
      <w:pPr>
        <w:ind w:left="720"/>
      </w:pPr>
      <w:r w:rsidRPr="00F6160E">
        <w:t xml:space="preserve"> </w:t>
      </w:r>
      <m:oMath>
        <m:r>
          <w:rPr>
            <w:rFonts w:ascii="Cambria Math" w:hAnsi="Cambria Math"/>
          </w:rPr>
          <m:t>a)</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Pr="00F6160E">
        <w:t xml:space="preserve">      b)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3</m:t>
                </m:r>
              </m:sup>
            </m:sSup>
          </m:den>
        </m:f>
      </m:oMath>
      <w:r w:rsidRPr="00F6160E">
        <w:t xml:space="preserve">    c)</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s</m:t>
            </m:r>
          </m:den>
        </m:f>
      </m:oMath>
      <w:r w:rsidRPr="00F6160E">
        <w:t xml:space="preserve">      d) s</w:t>
      </w:r>
    </w:p>
    <w:p w:rsidR="00F6160E" w:rsidRPr="00F6160E" w:rsidRDefault="00F6160E" w:rsidP="00F6160E">
      <w:pPr>
        <w:pStyle w:val="ListParagraph"/>
        <w:numPr>
          <w:ilvl w:val="0"/>
          <w:numId w:val="20"/>
        </w:numPr>
      </w:pPr>
      <w:r w:rsidRPr="00F6160E">
        <w:t xml:space="preserve">Laplace transform of </w:t>
      </w:r>
      <m:oMath>
        <m:sSup>
          <m:sSupPr>
            <m:ctrlPr>
              <w:rPr>
                <w:rFonts w:ascii="Cambria Math" w:hAnsi="Cambria Math"/>
                <w:i/>
              </w:rPr>
            </m:ctrlPr>
          </m:sSupPr>
          <m:e>
            <m:r>
              <w:rPr>
                <w:rFonts w:ascii="Cambria Math" w:hAnsi="Cambria Math"/>
              </w:rPr>
              <m:t>e</m:t>
            </m:r>
          </m:e>
          <m:sup>
            <m:r>
              <w:rPr>
                <w:rFonts w:ascii="Cambria Math" w:hAnsi="Cambria Math"/>
              </w:rPr>
              <m:t>-at</m:t>
            </m:r>
          </m:sup>
        </m:sSup>
      </m:oMath>
      <w:r w:rsidRPr="00F6160E">
        <w:t xml:space="preserve"> =</w:t>
      </w:r>
    </w:p>
    <w:p w:rsidR="00F6160E" w:rsidRPr="00F6160E" w:rsidRDefault="002E0723" w:rsidP="00F6160E">
      <w:pPr>
        <w:pStyle w:val="ListParagraph"/>
        <w:numPr>
          <w:ilvl w:val="0"/>
          <w:numId w:val="26"/>
        </w:numPr>
      </w:pPr>
      <m:oMath>
        <m:f>
          <m:fPr>
            <m:ctrlPr>
              <w:rPr>
                <w:rFonts w:ascii="Cambria Math" w:hAnsi="Cambria Math"/>
                <w:i/>
              </w:rPr>
            </m:ctrlPr>
          </m:fPr>
          <m:num>
            <m:r>
              <w:rPr>
                <w:rFonts w:ascii="Cambria Math" w:hAnsi="Cambria Math"/>
              </w:rPr>
              <m:t>1</m:t>
            </m:r>
          </m:num>
          <m:den>
            <m:r>
              <w:rPr>
                <w:rFonts w:ascii="Cambria Math" w:hAnsi="Cambria Math"/>
              </w:rPr>
              <m:t>s-a</m:t>
            </m:r>
          </m:den>
        </m:f>
      </m:oMath>
      <w:r w:rsidR="00F6160E" w:rsidRPr="00F6160E">
        <w:t xml:space="preserve">       b) </w:t>
      </w:r>
      <m:oMath>
        <m:f>
          <m:fPr>
            <m:ctrlPr>
              <w:rPr>
                <w:rFonts w:ascii="Cambria Math" w:hAnsi="Cambria Math"/>
                <w:i/>
              </w:rPr>
            </m:ctrlPr>
          </m:fPr>
          <m:num>
            <m:r>
              <w:rPr>
                <w:rFonts w:ascii="Cambria Math" w:hAnsi="Cambria Math"/>
              </w:rPr>
              <m:t>2</m:t>
            </m:r>
          </m:num>
          <m:den>
            <m:r>
              <w:rPr>
                <w:rFonts w:ascii="Cambria Math" w:hAnsi="Cambria Math"/>
              </w:rPr>
              <m:t>s-a</m:t>
            </m:r>
          </m:den>
        </m:f>
      </m:oMath>
      <w:r w:rsidR="00F6160E" w:rsidRPr="00F6160E">
        <w:t xml:space="preserve">    c) </w:t>
      </w:r>
      <m:oMath>
        <m:f>
          <m:fPr>
            <m:ctrlPr>
              <w:rPr>
                <w:rFonts w:ascii="Cambria Math" w:hAnsi="Cambria Math"/>
                <w:i/>
              </w:rPr>
            </m:ctrlPr>
          </m:fPr>
          <m:num>
            <m:r>
              <w:rPr>
                <w:rFonts w:ascii="Cambria Math" w:hAnsi="Cambria Math"/>
              </w:rPr>
              <m:t>2</m:t>
            </m:r>
          </m:num>
          <m:den>
            <m:r>
              <w:rPr>
                <w:rFonts w:ascii="Cambria Math" w:hAnsi="Cambria Math"/>
              </w:rPr>
              <m:t>s+a</m:t>
            </m:r>
          </m:den>
        </m:f>
      </m:oMath>
      <w:r w:rsidR="00F6160E" w:rsidRPr="00F6160E">
        <w:t xml:space="preserve">    d) </w:t>
      </w:r>
      <m:oMath>
        <m:f>
          <m:fPr>
            <m:ctrlPr>
              <w:rPr>
                <w:rFonts w:ascii="Cambria Math" w:hAnsi="Cambria Math"/>
                <w:i/>
              </w:rPr>
            </m:ctrlPr>
          </m:fPr>
          <m:num>
            <m:r>
              <w:rPr>
                <w:rFonts w:ascii="Cambria Math" w:hAnsi="Cambria Math"/>
              </w:rPr>
              <m:t>1</m:t>
            </m:r>
          </m:num>
          <m:den>
            <m:r>
              <w:rPr>
                <w:rFonts w:ascii="Cambria Math" w:hAnsi="Cambria Math"/>
              </w:rPr>
              <m:t>s+a</m:t>
            </m:r>
          </m:den>
        </m:f>
      </m:oMath>
    </w:p>
    <w:p w:rsidR="00F6160E" w:rsidRPr="00F6160E" w:rsidRDefault="00F6160E" w:rsidP="00F6160E">
      <w:pPr>
        <w:pStyle w:val="ListParagraph"/>
        <w:numPr>
          <w:ilvl w:val="0"/>
          <w:numId w:val="20"/>
        </w:numPr>
      </w:pPr>
      <w:r w:rsidRPr="00F6160E">
        <w:t xml:space="preserve">Laplace transform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r>
          <w:rPr>
            <w:rFonts w:ascii="Cambria Math" w:hAnsi="Cambria Math"/>
          </w:rPr>
          <m:t xml:space="preserve"> </m:t>
        </m:r>
      </m:oMath>
      <w:r w:rsidRPr="00F6160E">
        <w:t>is</w:t>
      </w:r>
    </w:p>
    <w:p w:rsidR="00F6160E" w:rsidRPr="00F6160E" w:rsidRDefault="002E0723" w:rsidP="00F6160E">
      <w:pPr>
        <w:pStyle w:val="ListParagraph"/>
        <w:numPr>
          <w:ilvl w:val="0"/>
          <w:numId w:val="27"/>
        </w:numPr>
      </w:pPr>
      <m:oMath>
        <m:f>
          <m:fPr>
            <m:ctrlPr>
              <w:rPr>
                <w:rFonts w:ascii="Cambria Math" w:hAnsi="Cambria Math"/>
                <w:i/>
              </w:rPr>
            </m:ctrlPr>
          </m:fPr>
          <m:num>
            <m:r>
              <w:rPr>
                <w:rFonts w:ascii="Cambria Math" w:hAnsi="Cambria Math"/>
              </w:rPr>
              <m:t>1</m:t>
            </m:r>
          </m:num>
          <m:den>
            <m:r>
              <w:rPr>
                <w:rFonts w:ascii="Cambria Math" w:hAnsi="Cambria Math"/>
              </w:rPr>
              <m:t>s-jω</m:t>
            </m:r>
          </m:den>
        </m:f>
      </m:oMath>
      <w:r w:rsidR="00F6160E" w:rsidRPr="00F6160E">
        <w:t xml:space="preserve">   b) </w:t>
      </w:r>
      <m:oMath>
        <m:f>
          <m:fPr>
            <m:ctrlPr>
              <w:rPr>
                <w:rFonts w:ascii="Cambria Math" w:hAnsi="Cambria Math"/>
                <w:i/>
              </w:rPr>
            </m:ctrlPr>
          </m:fPr>
          <m:num>
            <m:r>
              <w:rPr>
                <w:rFonts w:ascii="Cambria Math" w:hAnsi="Cambria Math"/>
              </w:rPr>
              <m:t>ω</m:t>
            </m:r>
          </m:num>
          <m:den>
            <m:r>
              <w:rPr>
                <w:rFonts w:ascii="Cambria Math" w:hAnsi="Cambria Math"/>
              </w:rPr>
              <m:t>s+jω</m:t>
            </m:r>
          </m:den>
        </m:f>
      </m:oMath>
      <w:r w:rsidR="00F6160E" w:rsidRPr="00F6160E">
        <w:t xml:space="preserve">  c) </w:t>
      </w:r>
      <m:oMath>
        <m:f>
          <m:fPr>
            <m:ctrlPr>
              <w:rPr>
                <w:rFonts w:ascii="Cambria Math" w:hAnsi="Cambria Math"/>
                <w:i/>
              </w:rPr>
            </m:ctrlPr>
          </m:fPr>
          <m:num>
            <m:r>
              <w:rPr>
                <w:rFonts w:ascii="Cambria Math" w:hAnsi="Cambria Math"/>
              </w:rPr>
              <m:t>ω</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den>
        </m:f>
      </m:oMath>
      <w:r w:rsidR="00F6160E" w:rsidRPr="00F6160E">
        <w:t xml:space="preserve">   d)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den>
        </m:f>
      </m:oMath>
    </w:p>
    <w:p w:rsidR="00F6160E" w:rsidRPr="00F6160E" w:rsidRDefault="00F6160E" w:rsidP="00F6160E">
      <w:pPr>
        <w:pStyle w:val="ListParagraph"/>
        <w:numPr>
          <w:ilvl w:val="0"/>
          <w:numId w:val="20"/>
        </w:numPr>
      </w:pPr>
      <w:r w:rsidRPr="00F6160E">
        <w:t>Laplace transform of ramp function is</w:t>
      </w:r>
    </w:p>
    <w:p w:rsidR="00F6160E" w:rsidRPr="00F6160E" w:rsidRDefault="00F6160E" w:rsidP="00F6160E">
      <w:pPr>
        <w:ind w:left="720"/>
      </w:pPr>
      <w:r w:rsidRPr="00F6160E">
        <w:t xml:space="preserve">a) </w:t>
      </w:r>
      <m:oMath>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Pr="00F6160E">
        <w:t xml:space="preserve">     b)  </w:t>
      </w:r>
      <m:oMath>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s</m:t>
                </m:r>
              </m:e>
              <m:sup>
                <m:r>
                  <w:rPr>
                    <w:rFonts w:ascii="Cambria Math" w:hAnsi="Cambria Math"/>
                  </w:rPr>
                  <m:t>3</m:t>
                </m:r>
              </m:sup>
            </m:sSup>
          </m:den>
        </m:f>
      </m:oMath>
      <w:r w:rsidRPr="00F6160E">
        <w:t xml:space="preserve">    c)</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s</m:t>
            </m:r>
          </m:den>
        </m:f>
      </m:oMath>
      <w:r w:rsidRPr="00F6160E">
        <w:t xml:space="preserve">      d) none of the above</w:t>
      </w:r>
    </w:p>
    <w:p w:rsidR="00F6160E" w:rsidRDefault="00F6160E" w:rsidP="00F6160E">
      <w:r>
        <w:t xml:space="preserve">       7. Laplace transform of t</w:t>
      </w:r>
      <w:r>
        <w:rPr>
          <w:vertAlign w:val="superscript"/>
        </w:rPr>
        <w:t>n</w:t>
      </w:r>
      <w:r>
        <w:t xml:space="preserve"> is</w:t>
      </w:r>
    </w:p>
    <w:p w:rsidR="00F6160E" w:rsidRPr="00F6160E" w:rsidRDefault="00F6160E" w:rsidP="00F6160E">
      <w:r>
        <w:t xml:space="preserve">          a) n</w:t>
      </w:r>
      <w:r>
        <w:rPr>
          <w:rFonts w:cstheme="minorHAnsi"/>
          <w:rtl/>
          <w:lang w:bidi="he-IL"/>
        </w:rPr>
        <w:t>יִ</w:t>
      </w:r>
      <w:r>
        <w:t xml:space="preserve"> /s</w:t>
      </w:r>
      <w:r>
        <w:rPr>
          <w:vertAlign w:val="superscript"/>
        </w:rPr>
        <w:t>n</w:t>
      </w:r>
      <w:r>
        <w:t xml:space="preserve">     b)      n /s</w:t>
      </w:r>
      <w:r>
        <w:rPr>
          <w:vertAlign w:val="superscript"/>
        </w:rPr>
        <w:t>n</w:t>
      </w:r>
      <w:r>
        <w:t xml:space="preserve">       c) n/s</w:t>
      </w:r>
      <w:r>
        <w:rPr>
          <w:vertAlign w:val="superscript"/>
        </w:rPr>
        <w:t>n+</w:t>
      </w:r>
      <w:r w:rsidRPr="00F6160E">
        <w:rPr>
          <w:vertAlign w:val="superscript"/>
        </w:rPr>
        <w:t xml:space="preserve">1  </w:t>
      </w:r>
      <w:r w:rsidRPr="00F6160E">
        <w:t xml:space="preserve"> d)</w:t>
      </w:r>
      <w:r w:rsidRPr="00F6160E">
        <w:rPr>
          <w:vertAlign w:val="superscript"/>
        </w:rPr>
        <w:t xml:space="preserve"> </w:t>
      </w:r>
      <w:r w:rsidRPr="00F6160E">
        <w:t xml:space="preserve">n </w:t>
      </w:r>
      <w:r w:rsidRPr="00F6160E">
        <w:rPr>
          <w:rFonts w:cstheme="minorHAnsi"/>
          <w:rtl/>
          <w:lang w:bidi="he-IL"/>
        </w:rPr>
        <w:t>יִ</w:t>
      </w:r>
      <w:r w:rsidRPr="00F6160E">
        <w:t>/s</w:t>
      </w:r>
      <w:r w:rsidRPr="00F6160E">
        <w:rPr>
          <w:vertAlign w:val="superscript"/>
        </w:rPr>
        <w:t xml:space="preserve">n+1  </w:t>
      </w:r>
      <w:r w:rsidRPr="00F6160E">
        <w:t xml:space="preserve"> </w:t>
      </w:r>
    </w:p>
    <w:p w:rsidR="00F6160E" w:rsidRDefault="00F6160E" w:rsidP="00F6160E">
      <w:pPr>
        <w:rPr>
          <w:color w:val="000000" w:themeColor="text1"/>
          <w:sz w:val="24"/>
          <w:szCs w:val="24"/>
        </w:rPr>
      </w:pPr>
      <w:r>
        <w:t xml:space="preserve">     8. If the Laplace transform of x(t) is </w:t>
      </w:r>
      <m:oMath>
        <m:f>
          <m:fPr>
            <m:ctrlPr>
              <w:rPr>
                <w:rFonts w:ascii="Cambria Math" w:hAnsi="Cambria Math"/>
                <w:b/>
                <w:i/>
              </w:rPr>
            </m:ctrlPr>
          </m:fPr>
          <m:num>
            <m:r>
              <m:rPr>
                <m:sty m:val="bi"/>
              </m:rPr>
              <w:rPr>
                <w:rFonts w:ascii="Cambria Math" w:hAnsi="Cambria Math"/>
              </w:rPr>
              <m:t>ω</m:t>
            </m:r>
          </m:num>
          <m:den>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ω</m:t>
                </m:r>
              </m:e>
              <m:sup>
                <m:r>
                  <m:rPr>
                    <m:sty m:val="bi"/>
                  </m:rPr>
                  <w:rPr>
                    <w:rFonts w:ascii="Cambria Math" w:hAnsi="Cambria Math"/>
                  </w:rPr>
                  <m:t>2</m:t>
                </m:r>
              </m:sup>
            </m:sSup>
            <m:r>
              <m:rPr>
                <m:sty m:val="bi"/>
              </m:rPr>
              <w:rPr>
                <w:rFonts w:ascii="Cambria Math" w:hAnsi="Cambria Math"/>
              </w:rPr>
              <m:t>)</m:t>
            </m:r>
          </m:den>
        </m:f>
      </m:oMath>
      <w:r>
        <w:t xml:space="preserve">  , then the value of  </w:t>
      </w:r>
      <m:oMath>
        <m:func>
          <m:funcPr>
            <m:ctrlPr>
              <w:rPr>
                <w:rFonts w:ascii="Cambria Math" w:hAnsi="Cambria Math" w:cs="Times New Roman"/>
                <w:i/>
                <w:color w:val="000000" w:themeColor="text1"/>
                <w:sz w:val="24"/>
                <w:szCs w:val="24"/>
              </w:rPr>
            </m:ctrlPr>
          </m:funcPr>
          <m:fName>
            <m:limLow>
              <m:limLowPr>
                <m:ctrlPr>
                  <w:rPr>
                    <w:rFonts w:ascii="Cambria Math" w:hAnsi="Cambria Math" w:cs="Times New Roman"/>
                    <w:i/>
                    <w:color w:val="000000" w:themeColor="text1"/>
                    <w:sz w:val="24"/>
                    <w:szCs w:val="24"/>
                  </w:rPr>
                </m:ctrlPr>
              </m:limLowPr>
              <m:e>
                <m:r>
                  <m:rPr>
                    <m:sty m:val="p"/>
                  </m:rPr>
                  <w:rPr>
                    <w:rFonts w:ascii="Cambria Math" w:hAnsi="Cambria Math" w:cs="Times New Roman"/>
                    <w:color w:val="000000" w:themeColor="text1"/>
                    <w:sz w:val="24"/>
                    <w:szCs w:val="24"/>
                  </w:rPr>
                  <m:t>lim</m:t>
                </m:r>
              </m:e>
              <m:lim>
                <m:r>
                  <w:rPr>
                    <w:rFonts w:ascii="Cambria Math" w:hAnsi="Cambria Math"/>
                    <w:color w:val="000000" w:themeColor="text1"/>
                  </w:rPr>
                  <m:t>t</m:t>
                </m:r>
                <m:r>
                  <w:rPr>
                    <w:rFonts w:ascii="Cambria Math" w:hAnsi="Cambria Math" w:cs="Times New Roman"/>
                    <w:color w:val="000000" w:themeColor="text1"/>
                    <w:sz w:val="24"/>
                    <w:szCs w:val="24"/>
                  </w:rPr>
                  <m:t>→∞</m:t>
                </m:r>
              </m:lim>
            </m:limLow>
          </m:fName>
          <m:e>
            <m:r>
              <w:rPr>
                <w:rFonts w:ascii="Cambria Math" w:hAnsi="Cambria Math"/>
                <w:color w:val="000000" w:themeColor="text1"/>
              </w:rPr>
              <m:t>x</m:t>
            </m:r>
            <m:d>
              <m:dPr>
                <m:ctrlPr>
                  <w:rPr>
                    <w:rFonts w:ascii="Cambria Math" w:hAnsi="Cambria Math"/>
                    <w:i/>
                    <w:color w:val="000000" w:themeColor="text1"/>
                  </w:rPr>
                </m:ctrlPr>
              </m:dPr>
              <m:e>
                <m:r>
                  <w:rPr>
                    <w:rFonts w:ascii="Cambria Math" w:hAnsi="Cambria Math"/>
                    <w:color w:val="000000" w:themeColor="text1"/>
                  </w:rPr>
                  <m:t>t</m:t>
                </m:r>
              </m:e>
            </m:d>
          </m:e>
        </m:func>
      </m:oMath>
      <w:r>
        <w:rPr>
          <w:color w:val="000000" w:themeColor="text1"/>
          <w:sz w:val="24"/>
          <w:szCs w:val="24"/>
        </w:rPr>
        <w:t xml:space="preserve">  is</w:t>
      </w:r>
    </w:p>
    <w:p w:rsidR="00F6160E" w:rsidRDefault="00F6160E" w:rsidP="00F6160E">
      <w:pPr>
        <w:rPr>
          <w:color w:val="000000" w:themeColor="text1"/>
          <w:sz w:val="24"/>
          <w:szCs w:val="24"/>
        </w:rPr>
      </w:pPr>
      <w:r>
        <w:rPr>
          <w:color w:val="000000" w:themeColor="text1"/>
          <w:sz w:val="24"/>
          <w:szCs w:val="24"/>
        </w:rPr>
        <w:lastRenderedPageBreak/>
        <w:t xml:space="preserve">         a) Cannot be </w:t>
      </w:r>
      <w:r w:rsidRPr="00F6160E">
        <w:rPr>
          <w:color w:val="000000" w:themeColor="text1"/>
          <w:sz w:val="24"/>
          <w:szCs w:val="24"/>
        </w:rPr>
        <w:t>determined      b) zero</w:t>
      </w:r>
      <w:r>
        <w:rPr>
          <w:b/>
          <w:color w:val="000000" w:themeColor="text1"/>
          <w:sz w:val="24"/>
          <w:szCs w:val="24"/>
        </w:rPr>
        <w:t xml:space="preserve">  </w:t>
      </w:r>
      <w:r>
        <w:rPr>
          <w:color w:val="000000" w:themeColor="text1"/>
          <w:sz w:val="24"/>
          <w:szCs w:val="24"/>
        </w:rPr>
        <w:t xml:space="preserve">  c) unity   d) infinity</w:t>
      </w:r>
    </w:p>
    <w:p w:rsidR="00F6160E" w:rsidRPr="009B01A4" w:rsidRDefault="00F6160E" w:rsidP="00F6160E">
      <w:pPr>
        <w:rPr>
          <w:rFonts w:cstheme="minorHAnsi"/>
          <w:sz w:val="24"/>
          <w:szCs w:val="24"/>
        </w:rPr>
      </w:pPr>
      <w:r>
        <w:rPr>
          <w:color w:val="000000" w:themeColor="text1"/>
          <w:sz w:val="24"/>
          <w:szCs w:val="24"/>
        </w:rPr>
        <w:t xml:space="preserve">    9.</w:t>
      </w:r>
      <w:r>
        <w:rPr>
          <w:rFonts w:ascii="Times New Roman" w:hAnsi="Times New Roman" w:cs="Times New Roman"/>
          <w:sz w:val="24"/>
          <w:szCs w:val="24"/>
        </w:rPr>
        <w:t xml:space="preserve"> </w:t>
      </w:r>
      <w:r w:rsidRPr="009B01A4">
        <w:rPr>
          <w:rFonts w:cstheme="minorHAnsi"/>
          <w:sz w:val="24"/>
          <w:szCs w:val="24"/>
        </w:rPr>
        <w:t>The Laplace transform of δ(t)*u(t) is</w:t>
      </w:r>
    </w:p>
    <w:p w:rsidR="00F6160E" w:rsidRPr="009B01A4" w:rsidRDefault="00F6160E" w:rsidP="00F6160E">
      <w:pPr>
        <w:rPr>
          <w:rFonts w:cstheme="minorHAnsi"/>
        </w:rPr>
      </w:pPr>
      <w:r w:rsidRPr="009B01A4">
        <w:rPr>
          <w:rFonts w:cstheme="minorHAnsi"/>
          <w:sz w:val="24"/>
          <w:szCs w:val="24"/>
        </w:rPr>
        <w:t xml:space="preserve">           </w:t>
      </w:r>
      <w:r w:rsidRPr="00F6160E">
        <w:rPr>
          <w:rFonts w:cstheme="minorHAnsi"/>
        </w:rPr>
        <w:t xml:space="preserve">a)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den>
        </m:f>
      </m:oMath>
      <w:r w:rsidRPr="009B01A4">
        <w:rPr>
          <w:rFonts w:cstheme="minorHAnsi"/>
          <w:b/>
        </w:rPr>
        <w:t xml:space="preserve"> </w:t>
      </w:r>
      <w:r w:rsidRPr="009B01A4">
        <w:rPr>
          <w:rFonts w:cstheme="minorHAnsi"/>
        </w:rPr>
        <w:t xml:space="preserve">                     b)  </w:t>
      </w:r>
      <m:oMath>
        <m:r>
          <w:rPr>
            <w:rFonts w:ascii="Cambria Math" w:cstheme="minorHAnsi"/>
          </w:rPr>
          <m:t>s</m:t>
        </m:r>
      </m:oMath>
    </w:p>
    <w:p w:rsidR="00F6160E" w:rsidRDefault="00F6160E" w:rsidP="00F6160E">
      <w:pPr>
        <w:rPr>
          <w:rFonts w:cstheme="minorHAnsi"/>
        </w:rPr>
      </w:pPr>
      <w:r w:rsidRPr="009B01A4">
        <w:rPr>
          <w:rFonts w:cstheme="minorHAnsi"/>
        </w:rPr>
        <w:t xml:space="preserve">          c)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r>
              <w:rPr>
                <w:rFonts w:ascii="Cambria Math" w:cstheme="minorHAnsi"/>
              </w:rPr>
              <m:t>+1</m:t>
            </m:r>
          </m:den>
        </m:f>
      </m:oMath>
      <w:r w:rsidRPr="009B01A4">
        <w:rPr>
          <w:rFonts w:cstheme="minorHAnsi"/>
        </w:rPr>
        <w:t xml:space="preserve">                      d)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r>
              <w:rPr>
                <w:rFonts w:cstheme="minorHAnsi"/>
              </w:rPr>
              <m:t>-</m:t>
            </m:r>
            <m:r>
              <w:rPr>
                <w:rFonts w:ascii="Cambria Math" w:cstheme="minorHAnsi"/>
              </w:rPr>
              <m:t>1</m:t>
            </m:r>
          </m:den>
        </m:f>
      </m:oMath>
      <w:r w:rsidRPr="009B01A4">
        <w:rPr>
          <w:rFonts w:cstheme="minorHAnsi"/>
        </w:rPr>
        <w:t xml:space="preserve">         </w:t>
      </w:r>
    </w:p>
    <w:p w:rsidR="00F6160E" w:rsidRPr="00FB634F" w:rsidRDefault="00F6160E" w:rsidP="00F6160E">
      <w:pPr>
        <w:rPr>
          <w:rFonts w:cstheme="minorHAnsi"/>
        </w:rPr>
      </w:pPr>
      <w:r w:rsidRPr="00FB634F">
        <w:rPr>
          <w:rFonts w:cstheme="minorHAnsi"/>
        </w:rPr>
        <w:t xml:space="preserve">   10.</w:t>
      </w:r>
      <w:r>
        <w:rPr>
          <w:rFonts w:cstheme="minorHAnsi"/>
        </w:rPr>
        <w:t xml:space="preserve"> </w:t>
      </w:r>
      <w:r w:rsidRPr="00FB634F">
        <w:rPr>
          <w:rFonts w:cstheme="minorHAnsi"/>
        </w:rPr>
        <w:t>The Laplace transform of x</w:t>
      </w:r>
      <w:r>
        <w:rPr>
          <w:rFonts w:cstheme="minorHAnsi"/>
        </w:rPr>
        <w:t xml:space="preserve"> </w:t>
      </w:r>
      <w:r w:rsidRPr="00FB634F">
        <w:rPr>
          <w:rFonts w:cstheme="minorHAnsi"/>
        </w:rPr>
        <w:t xml:space="preserve">(t)= e </w:t>
      </w:r>
      <w:r w:rsidRPr="00FB634F">
        <w:rPr>
          <w:rFonts w:cstheme="minorHAnsi"/>
          <w:vertAlign w:val="superscript"/>
        </w:rPr>
        <w:t>-4t</w:t>
      </w:r>
      <w:r w:rsidRPr="00FB634F">
        <w:rPr>
          <w:rFonts w:cstheme="minorHAnsi"/>
        </w:rPr>
        <w:t>u(t) is</w:t>
      </w:r>
    </w:p>
    <w:p w:rsidR="00F6160E" w:rsidRPr="00FB634F" w:rsidRDefault="00F6160E" w:rsidP="00F6160E">
      <w:pPr>
        <w:rPr>
          <w:rFonts w:cstheme="minorHAnsi"/>
        </w:rPr>
      </w:pPr>
      <w:r>
        <w:rPr>
          <w:rFonts w:cstheme="minorHAnsi"/>
        </w:rPr>
        <w:t xml:space="preserve">              </w:t>
      </w:r>
      <w:r w:rsidRPr="00FB634F">
        <w:rPr>
          <w:rFonts w:cstheme="minorHAnsi"/>
        </w:rPr>
        <w:t xml:space="preserve">a)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r>
              <w:rPr>
                <w:rFonts w:cstheme="minorHAnsi"/>
              </w:rPr>
              <m:t>-</m:t>
            </m:r>
            <m:r>
              <w:rPr>
                <w:rFonts w:ascii="Cambria Math" w:cstheme="minorHAnsi"/>
              </w:rPr>
              <m:t>4</m:t>
            </m:r>
          </m:den>
        </m:f>
      </m:oMath>
      <w:r w:rsidRPr="00FB634F">
        <w:rPr>
          <w:rFonts w:cstheme="minorHAnsi"/>
        </w:rPr>
        <w:t xml:space="preserve">                     </w:t>
      </w:r>
      <w:r>
        <w:rPr>
          <w:rFonts w:cstheme="minorHAnsi"/>
        </w:rPr>
        <w:t xml:space="preserve">    </w:t>
      </w:r>
      <w:r w:rsidRPr="00FB634F">
        <w:rPr>
          <w:rFonts w:cstheme="minorHAnsi"/>
        </w:rPr>
        <w:t xml:space="preserve"> </w:t>
      </w:r>
      <w:r>
        <w:rPr>
          <w:rFonts w:cstheme="minorHAnsi"/>
        </w:rPr>
        <w:t xml:space="preserve">      </w:t>
      </w:r>
      <w:r w:rsidRPr="00F6160E">
        <w:rPr>
          <w:rFonts w:cstheme="minorHAnsi"/>
        </w:rPr>
        <w:t>b)</w:t>
      </w:r>
      <w:r w:rsidRPr="00FB634F">
        <w:rPr>
          <w:rFonts w:cstheme="minorHAnsi"/>
          <w:b/>
        </w:rPr>
        <w:t xml:space="preserve">  </w:t>
      </w:r>
      <m:oMath>
        <m:f>
          <m:fPr>
            <m:ctrlPr>
              <w:rPr>
                <w:rFonts w:ascii="Cambria Math" w:hAnsi="Cambria Math" w:cstheme="minorHAnsi"/>
                <w:b/>
                <w:i/>
              </w:rPr>
            </m:ctrlPr>
          </m:fPr>
          <m:num>
            <m:r>
              <m:rPr>
                <m:sty m:val="bi"/>
              </m:rPr>
              <w:rPr>
                <w:rFonts w:ascii="Cambria Math" w:cstheme="minorHAnsi"/>
              </w:rPr>
              <m:t>1</m:t>
            </m:r>
          </m:num>
          <m:den>
            <m:r>
              <m:rPr>
                <m:sty m:val="bi"/>
              </m:rPr>
              <w:rPr>
                <w:rFonts w:ascii="Cambria Math" w:hAnsi="Cambria Math" w:cstheme="minorHAnsi"/>
              </w:rPr>
              <m:t>s</m:t>
            </m:r>
            <m:r>
              <m:rPr>
                <m:sty m:val="bi"/>
              </m:rPr>
              <w:rPr>
                <w:rFonts w:ascii="Cambria Math" w:cstheme="minorHAnsi"/>
              </w:rPr>
              <m:t>+4</m:t>
            </m:r>
          </m:den>
        </m:f>
      </m:oMath>
    </w:p>
    <w:p w:rsidR="00F6160E" w:rsidRDefault="00F6160E" w:rsidP="00F6160E">
      <w:pPr>
        <w:rPr>
          <w:rFonts w:cstheme="minorHAnsi"/>
        </w:rPr>
      </w:pPr>
      <w:r>
        <w:rPr>
          <w:rFonts w:cstheme="minorHAnsi"/>
        </w:rPr>
        <w:t xml:space="preserve">            </w:t>
      </w:r>
      <w:r w:rsidRPr="00FB634F">
        <w:rPr>
          <w:rFonts w:cstheme="minorHAnsi"/>
        </w:rPr>
        <w:t xml:space="preserve">c) </w:t>
      </w:r>
      <m:oMath>
        <m:f>
          <m:fPr>
            <m:ctrlPr>
              <w:rPr>
                <w:rFonts w:ascii="Cambria Math" w:hAnsi="Cambria Math" w:cstheme="minorHAnsi"/>
                <w:i/>
              </w:rPr>
            </m:ctrlPr>
          </m:fPr>
          <m:num>
            <m:r>
              <w:rPr>
                <w:rFonts w:ascii="Cambria Math" w:cstheme="minorHAnsi"/>
              </w:rPr>
              <m:t>1</m:t>
            </m:r>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s</m:t>
                    </m:r>
                    <m:r>
                      <w:rPr>
                        <w:rFonts w:cstheme="minorHAnsi"/>
                      </w:rPr>
                      <m:t>-</m:t>
                    </m:r>
                    <m:r>
                      <w:rPr>
                        <w:rFonts w:ascii="Cambria Math" w:cstheme="minorHAnsi"/>
                      </w:rPr>
                      <m:t>4</m:t>
                    </m:r>
                  </m:e>
                </m:d>
              </m:e>
              <m:sup>
                <m:r>
                  <w:rPr>
                    <w:rFonts w:ascii="Cambria Math" w:cstheme="minorHAnsi"/>
                  </w:rPr>
                  <m:t>2</m:t>
                </m:r>
              </m:sup>
            </m:sSup>
          </m:den>
        </m:f>
      </m:oMath>
      <w:r w:rsidRPr="00FB634F">
        <w:rPr>
          <w:rFonts w:cstheme="minorHAnsi"/>
        </w:rPr>
        <w:t xml:space="preserve">                                d) </w:t>
      </w:r>
      <m:oMath>
        <m:f>
          <m:fPr>
            <m:ctrlPr>
              <w:rPr>
                <w:rFonts w:ascii="Cambria Math" w:hAnsi="Cambria Math" w:cstheme="minorHAnsi"/>
                <w:i/>
              </w:rPr>
            </m:ctrlPr>
          </m:fPr>
          <m:num>
            <m:r>
              <w:rPr>
                <w:rFonts w:ascii="Cambria Math" w:cstheme="minorHAnsi"/>
              </w:rPr>
              <m:t>1</m:t>
            </m:r>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s</m:t>
                    </m:r>
                    <m:r>
                      <w:rPr>
                        <w:rFonts w:ascii="Cambria Math" w:cstheme="minorHAnsi"/>
                      </w:rPr>
                      <m:t>+4</m:t>
                    </m:r>
                  </m:e>
                </m:d>
              </m:e>
              <m:sup>
                <m:r>
                  <w:rPr>
                    <w:rFonts w:ascii="Cambria Math" w:cstheme="minorHAnsi"/>
                  </w:rPr>
                  <m:t>2</m:t>
                </m:r>
              </m:sup>
            </m:sSup>
          </m:den>
        </m:f>
      </m:oMath>
    </w:p>
    <w:p w:rsidR="00F6160E" w:rsidRDefault="00F6160E" w:rsidP="00F6160E">
      <w:pPr>
        <w:pStyle w:val="ListParagraph"/>
        <w:spacing w:after="0" w:line="360" w:lineRule="auto"/>
        <w:ind w:left="0"/>
        <w:rPr>
          <w:rFonts w:ascii="Times New Roman" w:hAnsi="Times New Roman" w:cs="Times New Roman"/>
          <w:b/>
          <w:sz w:val="24"/>
          <w:szCs w:val="24"/>
        </w:rPr>
      </w:pPr>
      <w:r w:rsidRPr="00152CAD">
        <w:rPr>
          <w:rFonts w:ascii="Times New Roman" w:hAnsi="Times New Roman" w:cs="Times New Roman"/>
          <w:b/>
          <w:sz w:val="24"/>
          <w:szCs w:val="24"/>
        </w:rPr>
        <w:t>II</w:t>
      </w:r>
      <w:r>
        <w:rPr>
          <w:rFonts w:ascii="Times New Roman" w:hAnsi="Times New Roman" w:cs="Times New Roman"/>
          <w:b/>
          <w:sz w:val="24"/>
          <w:szCs w:val="24"/>
        </w:rPr>
        <w:t xml:space="preserve">) </w:t>
      </w:r>
      <w:r w:rsidRPr="00152C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2CAD">
        <w:rPr>
          <w:rFonts w:ascii="Times New Roman" w:hAnsi="Times New Roman" w:cs="Times New Roman"/>
          <w:b/>
          <w:sz w:val="24"/>
          <w:szCs w:val="24"/>
        </w:rPr>
        <w:t>Problems</w:t>
      </w:r>
    </w:p>
    <w:p w:rsidR="00F6160E" w:rsidRDefault="00F6160E" w:rsidP="00F6160E">
      <w:pPr>
        <w:pStyle w:val="ListParagraph"/>
        <w:numPr>
          <w:ilvl w:val="0"/>
          <w:numId w:val="31"/>
        </w:numPr>
        <w:tabs>
          <w:tab w:val="left" w:pos="1514"/>
        </w:tabs>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w:t>
      </w:r>
      <w:r w:rsidRPr="00CA5427">
        <w:rPr>
          <w:rFonts w:ascii="Times New Roman" w:hAnsi="Times New Roman" w:cs="Times New Roman"/>
          <w:noProof/>
          <w:color w:val="000000" w:themeColor="text1"/>
          <w:sz w:val="24"/>
          <w:szCs w:val="24"/>
        </w:rPr>
        <w:t xml:space="preserve">ind the laplace transform and ROC of x(t)= </w:t>
      </w:r>
      <m:oMath>
        <m:sSup>
          <m:sSupPr>
            <m:ctrlPr>
              <w:rPr>
                <w:rFonts w:ascii="Cambria Math" w:hAnsi="Cambria Math" w:cs="Times New Roman"/>
                <w:i/>
                <w:noProof/>
                <w:color w:val="000000" w:themeColor="text1"/>
                <w:sz w:val="24"/>
                <w:szCs w:val="24"/>
              </w:rPr>
            </m:ctrlPr>
          </m:sSupPr>
          <m:e>
            <m:r>
              <w:rPr>
                <w:rFonts w:ascii="Cambria Math" w:hAnsi="Cambria Math" w:cs="Times New Roman"/>
                <w:noProof/>
                <w:color w:val="000000" w:themeColor="text1"/>
                <w:sz w:val="24"/>
                <w:szCs w:val="24"/>
              </w:rPr>
              <m:t>e</m:t>
            </m:r>
          </m:e>
          <m:sup>
            <m:r>
              <w:rPr>
                <w:rFonts w:ascii="Cambria Math" w:hAnsi="Cambria Math" w:cs="Times New Roman"/>
                <w:noProof/>
                <w:color w:val="000000" w:themeColor="text1"/>
                <w:sz w:val="24"/>
                <w:szCs w:val="24"/>
              </w:rPr>
              <m:t>-2t</m:t>
            </m:r>
          </m:sup>
        </m:sSup>
      </m:oMath>
      <w:r w:rsidRPr="00CA5427">
        <w:rPr>
          <w:rFonts w:ascii="Times New Roman" w:hAnsi="Times New Roman" w:cs="Times New Roman"/>
          <w:noProof/>
          <w:color w:val="000000" w:themeColor="text1"/>
          <w:sz w:val="24"/>
          <w:szCs w:val="24"/>
        </w:rPr>
        <w:t>u(t)+</w:t>
      </w:r>
      <m:oMath>
        <m:sSup>
          <m:sSupPr>
            <m:ctrlPr>
              <w:rPr>
                <w:rFonts w:ascii="Cambria Math" w:hAnsi="Cambria Math" w:cs="Times New Roman"/>
                <w:i/>
                <w:noProof/>
                <w:color w:val="000000" w:themeColor="text1"/>
                <w:sz w:val="24"/>
                <w:szCs w:val="24"/>
              </w:rPr>
            </m:ctrlPr>
          </m:sSupPr>
          <m:e>
            <m:r>
              <w:rPr>
                <w:rFonts w:ascii="Cambria Math" w:hAnsi="Cambria Math" w:cs="Times New Roman"/>
                <w:noProof/>
                <w:color w:val="000000" w:themeColor="text1"/>
                <w:sz w:val="24"/>
                <w:szCs w:val="24"/>
              </w:rPr>
              <m:t>e</m:t>
            </m:r>
          </m:e>
          <m:sup>
            <m:r>
              <w:rPr>
                <w:rFonts w:ascii="Cambria Math" w:hAnsi="Cambria Math" w:cs="Times New Roman"/>
                <w:noProof/>
                <w:color w:val="000000" w:themeColor="text1"/>
                <w:sz w:val="24"/>
                <w:szCs w:val="24"/>
              </w:rPr>
              <m:t>3t</m:t>
            </m:r>
          </m:sup>
        </m:sSup>
      </m:oMath>
      <w:r w:rsidRPr="00CA5427">
        <w:rPr>
          <w:rFonts w:ascii="Times New Roman" w:hAnsi="Times New Roman" w:cs="Times New Roman"/>
          <w:noProof/>
          <w:color w:val="000000" w:themeColor="text1"/>
          <w:sz w:val="24"/>
          <w:szCs w:val="24"/>
        </w:rPr>
        <w:t>u(t).</w:t>
      </w:r>
      <w:r>
        <w:rPr>
          <w:rFonts w:ascii="Times New Roman" w:hAnsi="Times New Roman" w:cs="Times New Roman"/>
          <w:noProof/>
          <w:color w:val="000000" w:themeColor="text1"/>
          <w:sz w:val="24"/>
          <w:szCs w:val="24"/>
        </w:rPr>
        <w:t xml:space="preserve"> </w:t>
      </w:r>
    </w:p>
    <w:p w:rsidR="00F6160E" w:rsidRDefault="00F6160E" w:rsidP="00F6160E">
      <w:pPr>
        <w:tabs>
          <w:tab w:val="left" w:pos="1514"/>
        </w:tabs>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Ans:</w:t>
      </w:r>
      <m:oMath>
        <m:f>
          <m:fPr>
            <m:ctrlPr>
              <w:rPr>
                <w:rFonts w:ascii="Cambria Math" w:hAnsi="Cambria Math" w:cs="Times New Roman"/>
                <w:i/>
                <w:noProof/>
                <w:color w:val="000000" w:themeColor="text1"/>
                <w:sz w:val="24"/>
                <w:szCs w:val="24"/>
              </w:rPr>
            </m:ctrlPr>
          </m:fPr>
          <m:num>
            <m:r>
              <w:rPr>
                <w:rFonts w:ascii="Cambria Math" w:hAnsi="Cambria Math" w:cs="Times New Roman"/>
                <w:noProof/>
                <w:color w:val="000000" w:themeColor="text1"/>
                <w:sz w:val="24"/>
                <w:szCs w:val="24"/>
              </w:rPr>
              <m:t>2s-1</m:t>
            </m:r>
          </m:num>
          <m:den>
            <m:sSup>
              <m:sSupPr>
                <m:ctrlPr>
                  <w:rPr>
                    <w:rFonts w:ascii="Cambria Math" w:hAnsi="Cambria Math" w:cs="Times New Roman"/>
                    <w:i/>
                    <w:noProof/>
                    <w:color w:val="000000" w:themeColor="text1"/>
                    <w:sz w:val="24"/>
                    <w:szCs w:val="24"/>
                  </w:rPr>
                </m:ctrlPr>
              </m:sSupPr>
              <m:e>
                <m:r>
                  <w:rPr>
                    <w:rFonts w:ascii="Cambria Math" w:hAnsi="Cambria Math" w:cs="Times New Roman"/>
                    <w:noProof/>
                    <w:color w:val="000000" w:themeColor="text1"/>
                    <w:sz w:val="24"/>
                    <w:szCs w:val="24"/>
                  </w:rPr>
                  <m:t>s</m:t>
                </m:r>
              </m:e>
              <m:sup>
                <m:r>
                  <w:rPr>
                    <w:rFonts w:ascii="Cambria Math" w:hAnsi="Cambria Math" w:cs="Times New Roman"/>
                    <w:noProof/>
                    <w:color w:val="000000" w:themeColor="text1"/>
                    <w:sz w:val="24"/>
                    <w:szCs w:val="24"/>
                  </w:rPr>
                  <m:t>2</m:t>
                </m:r>
              </m:sup>
            </m:sSup>
            <m:r>
              <w:rPr>
                <w:rFonts w:ascii="Cambria Math" w:hAnsi="Cambria Math" w:cs="Times New Roman"/>
                <w:noProof/>
                <w:color w:val="000000" w:themeColor="text1"/>
                <w:sz w:val="24"/>
                <w:szCs w:val="24"/>
              </w:rPr>
              <m:t>-s-6</m:t>
            </m:r>
          </m:den>
        </m:f>
        <m:r>
          <w:rPr>
            <w:rFonts w:ascii="Cambria Math" w:hAnsi="Cambria Math" w:cs="Times New Roman"/>
            <w:noProof/>
            <w:color w:val="000000" w:themeColor="text1"/>
            <w:sz w:val="24"/>
            <w:szCs w:val="24"/>
          </w:rPr>
          <m:t xml:space="preserve"> , ROC&gt;3</m:t>
        </m:r>
      </m:oMath>
      <w:r>
        <w:rPr>
          <w:rFonts w:ascii="Times New Roman" w:hAnsi="Times New Roman" w:cs="Times New Roman"/>
          <w:noProof/>
          <w:color w:val="000000" w:themeColor="text1"/>
          <w:sz w:val="24"/>
          <w:szCs w:val="24"/>
        </w:rPr>
        <w:t xml:space="preserve">     </w:t>
      </w:r>
    </w:p>
    <w:p w:rsidR="00F6160E" w:rsidRPr="00A857D9" w:rsidRDefault="00F6160E" w:rsidP="00F6160E">
      <w:pPr>
        <w:pStyle w:val="ListParagraph"/>
        <w:numPr>
          <w:ilvl w:val="0"/>
          <w:numId w:val="31"/>
        </w:numPr>
        <w:tabs>
          <w:tab w:val="left" w:pos="1514"/>
        </w:tabs>
      </w:pPr>
      <w:r>
        <w:t xml:space="preserve">Prove that the signals (a) x (t) = </w:t>
      </w:r>
      <w:r w:rsidRPr="00FB634F">
        <w:rPr>
          <w:rFonts w:cstheme="minorHAnsi"/>
        </w:rPr>
        <w:t xml:space="preserve">e </w:t>
      </w:r>
      <w:r>
        <w:rPr>
          <w:rFonts w:cstheme="minorHAnsi"/>
          <w:vertAlign w:val="superscript"/>
        </w:rPr>
        <w:t>–a</w:t>
      </w:r>
      <w:r w:rsidRPr="00FB634F">
        <w:rPr>
          <w:rFonts w:cstheme="minorHAnsi"/>
          <w:vertAlign w:val="superscript"/>
        </w:rPr>
        <w:t>t</w:t>
      </w:r>
      <w:r>
        <w:rPr>
          <w:rFonts w:cstheme="minorHAnsi"/>
          <w:vertAlign w:val="superscript"/>
        </w:rPr>
        <w:t xml:space="preserve"> </w:t>
      </w:r>
      <w:r w:rsidRPr="00FB634F">
        <w:rPr>
          <w:rFonts w:cstheme="minorHAnsi"/>
        </w:rPr>
        <w:t>u</w:t>
      </w:r>
      <w:r>
        <w:rPr>
          <w:rFonts w:cstheme="minorHAnsi"/>
        </w:rPr>
        <w:t xml:space="preserve"> </w:t>
      </w:r>
      <w:r w:rsidRPr="00FB634F">
        <w:rPr>
          <w:rFonts w:cstheme="minorHAnsi"/>
        </w:rPr>
        <w:t>(t)</w:t>
      </w:r>
      <w:r>
        <w:rPr>
          <w:rFonts w:cstheme="minorHAnsi"/>
        </w:rPr>
        <w:t xml:space="preserve"> and (b) </w:t>
      </w:r>
      <w:r w:rsidRPr="00FB634F">
        <w:rPr>
          <w:rFonts w:cstheme="minorHAnsi"/>
        </w:rPr>
        <w:t>x</w:t>
      </w:r>
      <w:r>
        <w:rPr>
          <w:rFonts w:cstheme="minorHAnsi"/>
        </w:rPr>
        <w:t xml:space="preserve"> </w:t>
      </w:r>
      <w:r w:rsidRPr="00FB634F">
        <w:rPr>
          <w:rFonts w:cstheme="minorHAnsi"/>
        </w:rPr>
        <w:t>(t)</w:t>
      </w:r>
      <w:r>
        <w:rPr>
          <w:rFonts w:cstheme="minorHAnsi"/>
        </w:rPr>
        <w:t xml:space="preserve"> </w:t>
      </w:r>
      <w:r w:rsidRPr="00FB634F">
        <w:rPr>
          <w:rFonts w:cstheme="minorHAnsi"/>
        </w:rPr>
        <w:t xml:space="preserve">= </w:t>
      </w:r>
      <w:r>
        <w:rPr>
          <w:rFonts w:cstheme="minorHAnsi"/>
        </w:rPr>
        <w:t>-</w:t>
      </w:r>
      <w:r w:rsidRPr="00FB634F">
        <w:rPr>
          <w:rFonts w:cstheme="minorHAnsi"/>
        </w:rPr>
        <w:t xml:space="preserve">e </w:t>
      </w:r>
      <w:r>
        <w:rPr>
          <w:rFonts w:cstheme="minorHAnsi"/>
          <w:vertAlign w:val="superscript"/>
        </w:rPr>
        <w:t>–a</w:t>
      </w:r>
      <w:r w:rsidRPr="00FB634F">
        <w:rPr>
          <w:rFonts w:cstheme="minorHAnsi"/>
          <w:vertAlign w:val="superscript"/>
        </w:rPr>
        <w:t>t</w:t>
      </w:r>
      <w:r>
        <w:rPr>
          <w:rFonts w:cstheme="minorHAnsi"/>
          <w:vertAlign w:val="superscript"/>
        </w:rPr>
        <w:t xml:space="preserve"> </w:t>
      </w:r>
      <w:r w:rsidRPr="00FB634F">
        <w:rPr>
          <w:rFonts w:cstheme="minorHAnsi"/>
        </w:rPr>
        <w:t>u</w:t>
      </w:r>
      <w:r>
        <w:rPr>
          <w:rFonts w:cstheme="minorHAnsi"/>
        </w:rPr>
        <w:t xml:space="preserve"> </w:t>
      </w:r>
      <w:r w:rsidRPr="00FB634F">
        <w:rPr>
          <w:rFonts w:cstheme="minorHAnsi"/>
        </w:rPr>
        <w:t>(</w:t>
      </w:r>
      <w:r>
        <w:rPr>
          <w:rFonts w:cstheme="minorHAnsi"/>
        </w:rPr>
        <w:t>-</w:t>
      </w:r>
      <w:r w:rsidRPr="00FB634F">
        <w:rPr>
          <w:rFonts w:cstheme="minorHAnsi"/>
        </w:rPr>
        <w:t>t)</w:t>
      </w:r>
      <w:r>
        <w:rPr>
          <w:rFonts w:cstheme="minorHAnsi"/>
        </w:rPr>
        <w:t xml:space="preserve"> have the same X(s) and differ only in ROC. Also plot their ROCs.    </w:t>
      </w:r>
    </w:p>
    <w:p w:rsidR="00F6160E" w:rsidRDefault="00F6160E" w:rsidP="00F6160E">
      <w:pPr>
        <w:tabs>
          <w:tab w:val="left" w:pos="1514"/>
        </w:tabs>
        <w:ind w:left="720"/>
      </w:pPr>
      <w:r>
        <w:t xml:space="preserve">Ans: a) =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r>
              <w:rPr>
                <w:rFonts w:ascii="Cambria Math" w:cstheme="minorHAnsi"/>
              </w:rPr>
              <m:t>+a</m:t>
            </m:r>
          </m:den>
        </m:f>
      </m:oMath>
      <w:r>
        <w:t xml:space="preserve"> , ROC:  </w:t>
      </w:r>
      <w:r>
        <w:rPr>
          <w:rFonts w:cstheme="minorHAnsi"/>
        </w:rPr>
        <w:t>σ</w:t>
      </w:r>
      <w:r>
        <w:t xml:space="preserve"> &gt; -a        b)= </w:t>
      </w:r>
      <m:oMath>
        <m:f>
          <m:fPr>
            <m:ctrlPr>
              <w:rPr>
                <w:rFonts w:ascii="Cambria Math" w:hAnsi="Cambria Math" w:cstheme="minorHAnsi"/>
                <w:i/>
              </w:rPr>
            </m:ctrlPr>
          </m:fPr>
          <m:num>
            <m:r>
              <w:rPr>
                <w:rFonts w:ascii="Cambria Math" w:cstheme="minorHAnsi"/>
              </w:rPr>
              <m:t>1</m:t>
            </m:r>
          </m:num>
          <m:den>
            <m:r>
              <w:rPr>
                <w:rFonts w:ascii="Cambria Math" w:hAnsi="Cambria Math" w:cstheme="minorHAnsi"/>
              </w:rPr>
              <m:t>s</m:t>
            </m:r>
            <m:r>
              <w:rPr>
                <w:rFonts w:ascii="Cambria Math" w:cstheme="minorHAnsi"/>
              </w:rPr>
              <m:t>+a</m:t>
            </m:r>
          </m:den>
        </m:f>
      </m:oMath>
      <w:r>
        <w:t xml:space="preserve"> , ROC:  </w:t>
      </w:r>
      <w:r>
        <w:rPr>
          <w:rFonts w:cstheme="minorHAnsi"/>
        </w:rPr>
        <w:t>σ</w:t>
      </w:r>
      <w:r>
        <w:t xml:space="preserve"> &lt; -a          </w:t>
      </w:r>
    </w:p>
    <w:p w:rsidR="00F6160E" w:rsidRDefault="00F6160E" w:rsidP="00F6160E">
      <w:pPr>
        <w:pStyle w:val="ListParagraph"/>
        <w:numPr>
          <w:ilvl w:val="0"/>
          <w:numId w:val="31"/>
        </w:numPr>
        <w:tabs>
          <w:tab w:val="left" w:pos="1514"/>
        </w:tabs>
      </w:pPr>
      <w:r>
        <w:t>Find the inverse Laplace transforms for the following signals.</w:t>
      </w:r>
    </w:p>
    <w:p w:rsidR="00F6160E" w:rsidRDefault="00F6160E" w:rsidP="00F6160E">
      <w:pPr>
        <w:pStyle w:val="ListParagraph"/>
        <w:numPr>
          <w:ilvl w:val="0"/>
          <w:numId w:val="32"/>
        </w:numPr>
        <w:tabs>
          <w:tab w:val="left" w:pos="1514"/>
        </w:tabs>
      </w:pPr>
      <w:r>
        <w:t xml:space="preserve"> </w:t>
      </w:r>
      <m:oMath>
        <m:f>
          <m:fPr>
            <m:ctrlPr>
              <w:rPr>
                <w:rFonts w:ascii="Cambria Math" w:hAnsi="Cambria Math" w:cstheme="minorHAnsi"/>
                <w:i/>
              </w:rPr>
            </m:ctrlPr>
          </m:fPr>
          <m:num>
            <m:r>
              <w:rPr>
                <w:rFonts w:ascii="Cambria Math" w:cstheme="minorHAnsi"/>
              </w:rPr>
              <m:t>1</m:t>
            </m:r>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s</m:t>
                    </m:r>
                    <m:r>
                      <w:rPr>
                        <w:rFonts w:ascii="Cambria Math" w:cstheme="minorHAnsi"/>
                      </w:rPr>
                      <m:t>+1</m:t>
                    </m:r>
                  </m:e>
                </m:d>
              </m:e>
              <m:sup>
                <m:r>
                  <w:rPr>
                    <w:rFonts w:ascii="Cambria Math" w:cstheme="minorHAnsi"/>
                  </w:rPr>
                  <m:t>2</m:t>
                </m:r>
              </m:sup>
            </m:sSup>
          </m:den>
        </m:f>
      </m:oMath>
      <w:r>
        <w:tab/>
        <w:t xml:space="preserve">b) </w:t>
      </w:r>
      <m:oMath>
        <m:f>
          <m:fPr>
            <m:ctrlPr>
              <w:rPr>
                <w:rFonts w:ascii="Cambria Math" w:hAnsi="Cambria Math" w:cstheme="minorHAnsi"/>
                <w:i/>
              </w:rPr>
            </m:ctrlPr>
          </m:fPr>
          <m:num>
            <m:r>
              <w:rPr>
                <w:rFonts w:ascii="Cambria Math" w:cstheme="minorHAnsi"/>
              </w:rPr>
              <m:t>1</m:t>
            </m:r>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s</m:t>
                    </m:r>
                    <m:r>
                      <w:rPr>
                        <w:rFonts w:ascii="Cambria Math" w:cstheme="minorHAnsi"/>
                      </w:rPr>
                      <m:t>+1</m:t>
                    </m:r>
                  </m:e>
                </m:d>
              </m:e>
              <m:sup>
                <m:r>
                  <w:rPr>
                    <w:rFonts w:ascii="Cambria Math" w:cstheme="minorHAnsi"/>
                  </w:rPr>
                  <m:t>2</m:t>
                </m:r>
              </m:sup>
            </m:sSup>
            <m:r>
              <w:rPr>
                <w:rFonts w:ascii="Cambria Math" w:hAnsi="Cambria Math" w:cstheme="minorHAnsi"/>
              </w:rPr>
              <m:t>+ 1</m:t>
            </m:r>
          </m:den>
        </m:f>
      </m:oMath>
      <w:r>
        <w:t xml:space="preserve"> </w:t>
      </w:r>
    </w:p>
    <w:p w:rsidR="00F6160E" w:rsidRDefault="00F6160E" w:rsidP="00F6160E">
      <w:pPr>
        <w:tabs>
          <w:tab w:val="left" w:pos="1514"/>
        </w:tabs>
      </w:pPr>
      <w:r>
        <w:t xml:space="preserve">             Ans: a) t</w:t>
      </w:r>
      <w:r w:rsidRPr="00770D3B">
        <w:rPr>
          <w:rFonts w:cstheme="minorHAnsi"/>
        </w:rPr>
        <w:t xml:space="preserve"> </w:t>
      </w:r>
      <w:r w:rsidRPr="00FB634F">
        <w:rPr>
          <w:rFonts w:cstheme="minorHAnsi"/>
        </w:rPr>
        <w:t xml:space="preserve">e </w:t>
      </w:r>
      <w:r>
        <w:rPr>
          <w:rFonts w:cstheme="minorHAnsi"/>
          <w:vertAlign w:val="superscript"/>
        </w:rPr>
        <w:t>–</w:t>
      </w:r>
      <w:r w:rsidRPr="00FB634F">
        <w:rPr>
          <w:rFonts w:cstheme="minorHAnsi"/>
          <w:vertAlign w:val="superscript"/>
        </w:rPr>
        <w:t>t</w:t>
      </w:r>
      <w:r>
        <w:rPr>
          <w:rFonts w:cstheme="minorHAnsi"/>
          <w:vertAlign w:val="superscript"/>
        </w:rPr>
        <w:t xml:space="preserve"> </w:t>
      </w:r>
      <w:r w:rsidRPr="00FB634F">
        <w:rPr>
          <w:rFonts w:cstheme="minorHAnsi"/>
        </w:rPr>
        <w:t>u</w:t>
      </w:r>
      <w:r>
        <w:rPr>
          <w:rFonts w:cstheme="minorHAnsi"/>
        </w:rPr>
        <w:t xml:space="preserve"> </w:t>
      </w:r>
      <w:r w:rsidRPr="00FB634F">
        <w:rPr>
          <w:rFonts w:cstheme="minorHAnsi"/>
        </w:rPr>
        <w:t>(t)</w:t>
      </w:r>
      <w:r>
        <w:rPr>
          <w:rFonts w:cstheme="minorHAnsi"/>
        </w:rPr>
        <w:t xml:space="preserve">      b) </w:t>
      </w:r>
      <w:r w:rsidRPr="00FB634F">
        <w:rPr>
          <w:rFonts w:cstheme="minorHAnsi"/>
        </w:rPr>
        <w:t xml:space="preserve">e </w:t>
      </w:r>
      <w:r>
        <w:rPr>
          <w:rFonts w:cstheme="minorHAnsi"/>
          <w:vertAlign w:val="superscript"/>
        </w:rPr>
        <w:t>–</w:t>
      </w:r>
      <w:r w:rsidRPr="00FB634F">
        <w:rPr>
          <w:rFonts w:cstheme="minorHAnsi"/>
          <w:vertAlign w:val="superscript"/>
        </w:rPr>
        <w:t>t</w:t>
      </w:r>
      <w:r>
        <w:rPr>
          <w:rFonts w:cstheme="minorHAnsi"/>
        </w:rPr>
        <w:t xml:space="preserve"> sin t </w:t>
      </w:r>
      <w:r w:rsidRPr="00FB634F">
        <w:rPr>
          <w:rFonts w:cstheme="minorHAnsi"/>
        </w:rPr>
        <w:t>u(t)</w:t>
      </w:r>
      <w:r>
        <w:rPr>
          <w:rFonts w:cstheme="minorHAnsi"/>
        </w:rPr>
        <w:t xml:space="preserve">      </w:t>
      </w:r>
    </w:p>
    <w:p w:rsidR="00F6160E" w:rsidRDefault="00F6160E" w:rsidP="00F6160E">
      <w:pPr>
        <w:pStyle w:val="ListParagraph"/>
        <w:numPr>
          <w:ilvl w:val="0"/>
          <w:numId w:val="31"/>
        </w:numPr>
        <w:tabs>
          <w:tab w:val="left" w:pos="1514"/>
        </w:tabs>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w:t>
      </w:r>
      <w:r w:rsidRPr="00770D3B">
        <w:rPr>
          <w:rFonts w:ascii="Times New Roman" w:hAnsi="Times New Roman" w:cs="Times New Roman"/>
          <w:noProof/>
          <w:color w:val="000000" w:themeColor="text1"/>
          <w:sz w:val="24"/>
          <w:szCs w:val="24"/>
        </w:rPr>
        <w:t>ind the inverse  laplace transform of  X(s)</w:t>
      </w:r>
      <w:r>
        <w:rPr>
          <w:rFonts w:ascii="Times New Roman" w:hAnsi="Times New Roman" w:cs="Times New Roman"/>
          <w:noProof/>
          <w:color w:val="000000" w:themeColor="text1"/>
          <w:sz w:val="24"/>
          <w:szCs w:val="24"/>
        </w:rPr>
        <w:t xml:space="preserve"> = </w:t>
      </w:r>
      <m:oMath>
        <m:f>
          <m:fPr>
            <m:ctrlPr>
              <w:rPr>
                <w:rFonts w:ascii="Cambria Math" w:hAnsi="Cambria Math" w:cs="Times New Roman"/>
                <w:i/>
                <w:noProof/>
                <w:color w:val="000000" w:themeColor="text1"/>
                <w:sz w:val="24"/>
                <w:szCs w:val="24"/>
              </w:rPr>
            </m:ctrlPr>
          </m:fPr>
          <m:num>
            <m:r>
              <w:rPr>
                <w:rFonts w:ascii="Cambria Math" w:hAnsi="Cambria Math" w:cs="Times New Roman"/>
                <w:noProof/>
                <w:color w:val="000000" w:themeColor="text1"/>
                <w:sz w:val="24"/>
                <w:szCs w:val="24"/>
              </w:rPr>
              <m:t>3</m:t>
            </m:r>
          </m:num>
          <m:den>
            <m:d>
              <m:dPr>
                <m:ctrlPr>
                  <w:rPr>
                    <w:rFonts w:ascii="Cambria Math" w:hAnsi="Cambria Math" w:cs="Times New Roman"/>
                    <w:i/>
                    <w:noProof/>
                    <w:color w:val="000000" w:themeColor="text1"/>
                    <w:sz w:val="24"/>
                    <w:szCs w:val="24"/>
                  </w:rPr>
                </m:ctrlPr>
              </m:dPr>
              <m:e>
                <m:r>
                  <w:rPr>
                    <w:rFonts w:ascii="Cambria Math" w:hAnsi="Cambria Math" w:cs="Times New Roman"/>
                    <w:noProof/>
                    <w:color w:val="000000" w:themeColor="text1"/>
                    <w:sz w:val="24"/>
                    <w:szCs w:val="24"/>
                  </w:rPr>
                  <m:t>s+1</m:t>
                </m:r>
              </m:e>
            </m:d>
            <m:r>
              <w:rPr>
                <w:rFonts w:ascii="Cambria Math" w:hAnsi="Cambria Math" w:cs="Times New Roman"/>
                <w:noProof/>
                <w:color w:val="000000" w:themeColor="text1"/>
                <w:sz w:val="24"/>
                <w:szCs w:val="24"/>
              </w:rPr>
              <m:t>(s+4)</m:t>
            </m:r>
          </m:den>
        </m:f>
      </m:oMath>
      <w:r>
        <w:rPr>
          <w:rFonts w:ascii="Times New Roman" w:hAnsi="Times New Roman" w:cs="Times New Roman"/>
          <w:noProof/>
          <w:color w:val="000000" w:themeColor="text1"/>
          <w:sz w:val="24"/>
          <w:szCs w:val="24"/>
        </w:rPr>
        <w:t>;</w:t>
      </w:r>
      <w:r w:rsidRPr="00770D3B">
        <w:rPr>
          <w:rFonts w:ascii="Times New Roman" w:hAnsi="Times New Roman" w:cs="Times New Roman"/>
          <w:noProof/>
          <w:color w:val="000000" w:themeColor="text1"/>
          <w:sz w:val="24"/>
          <w:szCs w:val="24"/>
        </w:rPr>
        <w:t xml:space="preserve"> R</w:t>
      </w:r>
      <w:r>
        <w:rPr>
          <w:rFonts w:ascii="Times New Roman" w:hAnsi="Times New Roman" w:cs="Times New Roman"/>
          <w:noProof/>
          <w:color w:val="000000" w:themeColor="text1"/>
          <w:sz w:val="24"/>
          <w:szCs w:val="24"/>
        </w:rPr>
        <w:t>OC : -4&lt; Re</w:t>
      </w:r>
      <w:r w:rsidRPr="00770D3B">
        <w:rPr>
          <w:rFonts w:ascii="Times New Roman" w:hAnsi="Times New Roman" w:cs="Times New Roman"/>
          <w:noProof/>
          <w:color w:val="000000" w:themeColor="text1"/>
          <w:sz w:val="24"/>
          <w:szCs w:val="24"/>
        </w:rPr>
        <w:t>(s)</w:t>
      </w:r>
      <w:r>
        <w:rPr>
          <w:rFonts w:ascii="Times New Roman" w:hAnsi="Times New Roman" w:cs="Times New Roman"/>
          <w:noProof/>
          <w:color w:val="000000" w:themeColor="text1"/>
          <w:sz w:val="24"/>
          <w:szCs w:val="24"/>
        </w:rPr>
        <w:t xml:space="preserve"> &lt; </w:t>
      </w:r>
      <w:r w:rsidRPr="00770D3B">
        <w:rPr>
          <w:rFonts w:ascii="Times New Roman" w:hAnsi="Times New Roman" w:cs="Times New Roman"/>
          <w:noProof/>
          <w:color w:val="000000" w:themeColor="text1"/>
          <w:sz w:val="24"/>
          <w:szCs w:val="24"/>
        </w:rPr>
        <w:t>-1</w:t>
      </w:r>
    </w:p>
    <w:p w:rsidR="00F6160E" w:rsidRDefault="00F6160E" w:rsidP="00F6160E">
      <w:pPr>
        <w:tabs>
          <w:tab w:val="left" w:pos="1514"/>
        </w:tabs>
        <w:ind w:left="720"/>
        <w:rPr>
          <w:rFonts w:cstheme="minorHAnsi"/>
        </w:rPr>
      </w:pPr>
      <w:r>
        <w:rPr>
          <w:rFonts w:ascii="Times New Roman" w:hAnsi="Times New Roman" w:cs="Times New Roman"/>
          <w:noProof/>
          <w:color w:val="000000" w:themeColor="text1"/>
          <w:sz w:val="24"/>
          <w:szCs w:val="24"/>
        </w:rPr>
        <w:t>Ans: -</w:t>
      </w:r>
      <w:r w:rsidRPr="00770D3B">
        <w:rPr>
          <w:rFonts w:cstheme="minorHAnsi"/>
        </w:rPr>
        <w:t xml:space="preserve"> </w:t>
      </w:r>
      <w:r w:rsidRPr="00FB634F">
        <w:rPr>
          <w:rFonts w:cstheme="minorHAnsi"/>
        </w:rPr>
        <w:t xml:space="preserve">e </w:t>
      </w:r>
      <w:r>
        <w:rPr>
          <w:rFonts w:cstheme="minorHAnsi"/>
          <w:vertAlign w:val="superscript"/>
        </w:rPr>
        <w:t>–</w:t>
      </w:r>
      <w:r w:rsidRPr="00FB634F">
        <w:rPr>
          <w:rFonts w:cstheme="minorHAnsi"/>
          <w:vertAlign w:val="superscript"/>
        </w:rPr>
        <w:t>t</w:t>
      </w:r>
      <w:r>
        <w:rPr>
          <w:rFonts w:cstheme="minorHAnsi"/>
          <w:vertAlign w:val="superscript"/>
        </w:rPr>
        <w:t xml:space="preserve"> </w:t>
      </w:r>
      <w:r w:rsidRPr="00FB634F">
        <w:rPr>
          <w:rFonts w:cstheme="minorHAnsi"/>
        </w:rPr>
        <w:t>u</w:t>
      </w:r>
      <w:r>
        <w:rPr>
          <w:rFonts w:cstheme="minorHAnsi"/>
        </w:rPr>
        <w:t xml:space="preserve"> </w:t>
      </w:r>
      <w:r w:rsidRPr="00FB634F">
        <w:rPr>
          <w:rFonts w:cstheme="minorHAnsi"/>
        </w:rPr>
        <w:t>(</w:t>
      </w:r>
      <w:r>
        <w:rPr>
          <w:rFonts w:cstheme="minorHAnsi"/>
        </w:rPr>
        <w:t>-</w:t>
      </w:r>
      <w:r w:rsidRPr="00FB634F">
        <w:rPr>
          <w:rFonts w:cstheme="minorHAnsi"/>
        </w:rPr>
        <w:t>t)</w:t>
      </w:r>
      <w:r>
        <w:rPr>
          <w:rFonts w:cstheme="minorHAnsi"/>
        </w:rPr>
        <w:t xml:space="preserve"> -  </w:t>
      </w:r>
      <w:r w:rsidRPr="00FB634F">
        <w:rPr>
          <w:rFonts w:cstheme="minorHAnsi"/>
        </w:rPr>
        <w:t xml:space="preserve">e </w:t>
      </w:r>
      <w:r>
        <w:rPr>
          <w:rFonts w:cstheme="minorHAnsi"/>
          <w:vertAlign w:val="superscript"/>
        </w:rPr>
        <w:t>–4</w:t>
      </w:r>
      <w:r w:rsidRPr="00FB634F">
        <w:rPr>
          <w:rFonts w:cstheme="minorHAnsi"/>
          <w:vertAlign w:val="superscript"/>
        </w:rPr>
        <w:t>t</w:t>
      </w:r>
      <w:r>
        <w:rPr>
          <w:rFonts w:cstheme="minorHAnsi"/>
          <w:vertAlign w:val="superscript"/>
        </w:rPr>
        <w:t xml:space="preserve"> </w:t>
      </w:r>
      <w:r w:rsidRPr="00FB634F">
        <w:rPr>
          <w:rFonts w:cstheme="minorHAnsi"/>
        </w:rPr>
        <w:t>u</w:t>
      </w:r>
      <w:r>
        <w:rPr>
          <w:rFonts w:cstheme="minorHAnsi"/>
        </w:rPr>
        <w:t xml:space="preserve"> </w:t>
      </w:r>
      <w:r w:rsidRPr="00FB634F">
        <w:rPr>
          <w:rFonts w:cstheme="minorHAnsi"/>
        </w:rPr>
        <w:t>(t)</w:t>
      </w:r>
      <w:r>
        <w:rPr>
          <w:rFonts w:cstheme="minorHAnsi"/>
        </w:rPr>
        <w:t xml:space="preserve">        </w:t>
      </w:r>
    </w:p>
    <w:p w:rsidR="00F6160E" w:rsidRDefault="00F6160E" w:rsidP="00F6160E">
      <w:pPr>
        <w:pStyle w:val="ListParagraph"/>
        <w:numPr>
          <w:ilvl w:val="0"/>
          <w:numId w:val="31"/>
        </w:numPr>
        <w:tabs>
          <w:tab w:val="left" w:pos="1514"/>
        </w:tabs>
        <w:rPr>
          <w:rFonts w:cstheme="minorHAnsi"/>
        </w:rPr>
      </w:pPr>
      <w:r>
        <w:rPr>
          <w:rFonts w:cstheme="minorHAnsi"/>
        </w:rPr>
        <w:t>Find the initial and final values of the following.</w:t>
      </w:r>
    </w:p>
    <w:p w:rsidR="00F6160E" w:rsidRDefault="00F6160E" w:rsidP="00F6160E">
      <w:pPr>
        <w:tabs>
          <w:tab w:val="left" w:pos="1514"/>
        </w:tabs>
        <w:ind w:left="720"/>
        <w:rPr>
          <w:rFonts w:cstheme="minorHAnsi"/>
        </w:rPr>
      </w:pPr>
      <w:r>
        <w:rPr>
          <w:rFonts w:cstheme="minorHAnsi"/>
        </w:rPr>
        <w:t xml:space="preserve">X(s) = </w:t>
      </w:r>
      <m:oMath>
        <m:f>
          <m:fPr>
            <m:ctrlPr>
              <w:rPr>
                <w:rFonts w:ascii="Cambria Math" w:hAnsi="Cambria Math" w:cstheme="minorHAnsi"/>
                <w:i/>
              </w:rPr>
            </m:ctrlPr>
          </m:fPr>
          <m:num>
            <m:r>
              <w:rPr>
                <w:rFonts w:ascii="Cambria Math" w:hAnsi="Cambria Math" w:cstheme="minorHAnsi"/>
              </w:rPr>
              <m:t>s+4</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cstheme="minorHAnsi"/>
              </w:rPr>
              <m:t>+3s+5</m:t>
            </m:r>
          </m:den>
        </m:f>
      </m:oMath>
      <w:r>
        <w:rPr>
          <w:rFonts w:cstheme="minorHAnsi"/>
        </w:rPr>
        <w:tab/>
      </w:r>
    </w:p>
    <w:p w:rsidR="00F6160E" w:rsidRDefault="00F6160E" w:rsidP="00F6160E">
      <w:pPr>
        <w:tabs>
          <w:tab w:val="left" w:pos="1514"/>
        </w:tabs>
        <w:ind w:left="720"/>
        <w:rPr>
          <w:rFonts w:cstheme="minorHAnsi"/>
        </w:rPr>
      </w:pPr>
      <w:r>
        <w:rPr>
          <w:rFonts w:cstheme="minorHAnsi"/>
        </w:rPr>
        <w:t xml:space="preserve">Ans: 1, 0     </w:t>
      </w:r>
    </w:p>
    <w:p w:rsidR="00F6160E" w:rsidRDefault="00F6160E" w:rsidP="00F6160E">
      <w:pPr>
        <w:pStyle w:val="ListParagraph"/>
        <w:numPr>
          <w:ilvl w:val="0"/>
          <w:numId w:val="31"/>
        </w:numPr>
        <w:tabs>
          <w:tab w:val="left" w:pos="1514"/>
        </w:tabs>
        <w:rPr>
          <w:rFonts w:cstheme="minorHAnsi"/>
        </w:rPr>
      </w:pPr>
      <w:r>
        <w:rPr>
          <w:rFonts w:cstheme="minorHAnsi"/>
        </w:rPr>
        <w:t xml:space="preserve">A signal has Laplace transform  X(s) = </w:t>
      </w:r>
      <m:oMath>
        <m:f>
          <m:fPr>
            <m:ctrlPr>
              <w:rPr>
                <w:rFonts w:ascii="Cambria Math" w:hAnsi="Cambria Math" w:cstheme="minorHAnsi"/>
                <w:i/>
              </w:rPr>
            </m:ctrlPr>
          </m:fPr>
          <m:num>
            <m:r>
              <w:rPr>
                <w:rFonts w:ascii="Cambria Math" w:hAnsi="Cambria Math" w:cstheme="minorHAnsi"/>
              </w:rPr>
              <m:t>s+1</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cstheme="minorHAnsi"/>
              </w:rPr>
              <m:t>+3s+4</m:t>
            </m:r>
          </m:den>
        </m:f>
      </m:oMath>
      <w:r>
        <w:rPr>
          <w:rFonts w:cstheme="minorHAnsi"/>
        </w:rPr>
        <w:t xml:space="preserve">  ,Find Laplace transform Y(s) of the following signals:  a) Y</w:t>
      </w:r>
      <w:r>
        <w:rPr>
          <w:rFonts w:cstheme="minorHAnsi"/>
          <w:vertAlign w:val="subscript"/>
        </w:rPr>
        <w:t>1</w:t>
      </w:r>
      <w:r>
        <w:rPr>
          <w:rFonts w:cstheme="minorHAnsi"/>
        </w:rPr>
        <w:t>(t) = x (2t)          b) Y</w:t>
      </w:r>
      <w:r>
        <w:rPr>
          <w:rFonts w:cstheme="minorHAnsi"/>
          <w:vertAlign w:val="subscript"/>
        </w:rPr>
        <w:t>2</w:t>
      </w:r>
      <w:r>
        <w:rPr>
          <w:rFonts w:cstheme="minorHAnsi"/>
        </w:rPr>
        <w:t xml:space="preserve">(t) = t x (t)  </w:t>
      </w:r>
    </w:p>
    <w:p w:rsidR="00F6160E" w:rsidRPr="002B2FB3" w:rsidRDefault="00F6160E" w:rsidP="00F6160E">
      <w:pPr>
        <w:tabs>
          <w:tab w:val="left" w:pos="1514"/>
        </w:tabs>
        <w:ind w:left="720"/>
        <w:rPr>
          <w:rFonts w:cstheme="minorHAnsi"/>
        </w:rPr>
      </w:pPr>
      <w:r>
        <w:rPr>
          <w:rFonts w:cstheme="minorHAnsi"/>
        </w:rPr>
        <w:t>Ans: Y</w:t>
      </w:r>
      <w:r>
        <w:rPr>
          <w:rFonts w:cstheme="minorHAnsi"/>
          <w:vertAlign w:val="subscript"/>
        </w:rPr>
        <w:t>1</w:t>
      </w:r>
      <w:r>
        <w:rPr>
          <w:rFonts w:cstheme="minorHAnsi"/>
        </w:rPr>
        <w:t xml:space="preserve">(s) = </w:t>
      </w:r>
      <w:r w:rsidRPr="002B2FB3">
        <w:rPr>
          <w:rFonts w:cstheme="minorHAnsi"/>
        </w:rPr>
        <w:t xml:space="preserve"> </w:t>
      </w:r>
      <m:oMath>
        <m:f>
          <m:fPr>
            <m:ctrlPr>
              <w:rPr>
                <w:rFonts w:ascii="Cambria Math" w:hAnsi="Cambria Math" w:cstheme="minorHAnsi"/>
                <w:i/>
              </w:rPr>
            </m:ctrlPr>
          </m:fPr>
          <m:num>
            <m:r>
              <w:rPr>
                <w:rFonts w:ascii="Cambria Math" w:hAnsi="Cambria Math" w:cstheme="minorHAnsi"/>
              </w:rPr>
              <m:t>s+2</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cstheme="minorHAnsi"/>
              </w:rPr>
              <m:t>+6s+16</m:t>
            </m:r>
          </m:den>
        </m:f>
      </m:oMath>
      <w:r w:rsidRPr="002B2FB3">
        <w:rPr>
          <w:rFonts w:cstheme="minorHAnsi"/>
        </w:rPr>
        <w:t xml:space="preserve">    </w:t>
      </w:r>
      <w:r>
        <w:rPr>
          <w:rFonts w:cstheme="minorHAnsi"/>
        </w:rPr>
        <w:t xml:space="preserve">    b) Y</w:t>
      </w:r>
      <w:r>
        <w:rPr>
          <w:rFonts w:cstheme="minorHAnsi"/>
          <w:vertAlign w:val="subscript"/>
        </w:rPr>
        <w:t>2</w:t>
      </w:r>
      <w:r>
        <w:rPr>
          <w:rFonts w:cstheme="minorHAnsi"/>
        </w:rPr>
        <w:t xml:space="preserve">(s)  = </w:t>
      </w:r>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cstheme="minorHAnsi"/>
              </w:rPr>
              <m:t>+2s-1</m:t>
            </m:r>
          </m:num>
          <m:den>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cstheme="minorHAnsi"/>
                      </w:rPr>
                      <m:t>+3s+4</m:t>
                    </m:r>
                  </m:e>
                </m:d>
              </m:e>
              <m:sup>
                <m:r>
                  <w:rPr>
                    <w:rFonts w:ascii="Cambria Math" w:cstheme="minorHAnsi"/>
                  </w:rPr>
                  <m:t>2</m:t>
                </m:r>
              </m:sup>
            </m:sSup>
          </m:den>
        </m:f>
      </m:oMath>
      <w:r>
        <w:rPr>
          <w:rFonts w:cstheme="minorHAnsi"/>
        </w:rPr>
        <w:t xml:space="preserve">              </w:t>
      </w:r>
    </w:p>
    <w:sectPr w:rsidR="00F6160E" w:rsidRPr="002B2FB3" w:rsidSect="00A745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E7" w:rsidRDefault="00E267E7" w:rsidP="007108EA">
      <w:pPr>
        <w:spacing w:after="0" w:line="240" w:lineRule="auto"/>
      </w:pPr>
      <w:r>
        <w:separator/>
      </w:r>
    </w:p>
  </w:endnote>
  <w:endnote w:type="continuationSeparator" w:id="1">
    <w:p w:rsidR="00E267E7" w:rsidRDefault="00E267E7" w:rsidP="0071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E7" w:rsidRDefault="00E267E7" w:rsidP="007108EA">
      <w:pPr>
        <w:spacing w:after="0" w:line="240" w:lineRule="auto"/>
      </w:pPr>
      <w:r>
        <w:separator/>
      </w:r>
    </w:p>
  </w:footnote>
  <w:footnote w:type="continuationSeparator" w:id="1">
    <w:p w:rsidR="00E267E7" w:rsidRDefault="00E267E7" w:rsidP="00710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EF2"/>
    <w:multiLevelType w:val="hybridMultilevel"/>
    <w:tmpl w:val="F2FEA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7B5C71"/>
    <w:multiLevelType w:val="hybridMultilevel"/>
    <w:tmpl w:val="6F3E03E4"/>
    <w:lvl w:ilvl="0" w:tplc="B92657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044B53"/>
    <w:multiLevelType w:val="hybridMultilevel"/>
    <w:tmpl w:val="CDA02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756D4A"/>
    <w:multiLevelType w:val="hybridMultilevel"/>
    <w:tmpl w:val="7C80C7B0"/>
    <w:lvl w:ilvl="0" w:tplc="B3205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40105"/>
    <w:multiLevelType w:val="hybridMultilevel"/>
    <w:tmpl w:val="7124EE7A"/>
    <w:lvl w:ilvl="0" w:tplc="F9749E3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493239"/>
    <w:multiLevelType w:val="hybridMultilevel"/>
    <w:tmpl w:val="B8C87BCE"/>
    <w:lvl w:ilvl="0" w:tplc="EA30C4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4296B26"/>
    <w:multiLevelType w:val="hybridMultilevel"/>
    <w:tmpl w:val="153AC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7E33BD"/>
    <w:multiLevelType w:val="hybridMultilevel"/>
    <w:tmpl w:val="EA5420C6"/>
    <w:lvl w:ilvl="0" w:tplc="F636303C">
      <w:start w:val="1"/>
      <w:numFmt w:val="upp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nsid w:val="27E23858"/>
    <w:multiLevelType w:val="multilevel"/>
    <w:tmpl w:val="6E4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D689D"/>
    <w:multiLevelType w:val="hybridMultilevel"/>
    <w:tmpl w:val="C71ACAB2"/>
    <w:lvl w:ilvl="0" w:tplc="FF0C156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346534D3"/>
    <w:multiLevelType w:val="hybridMultilevel"/>
    <w:tmpl w:val="43848B3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CC2257"/>
    <w:multiLevelType w:val="hybridMultilevel"/>
    <w:tmpl w:val="C79AD96E"/>
    <w:lvl w:ilvl="0" w:tplc="06C298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7672733"/>
    <w:multiLevelType w:val="hybridMultilevel"/>
    <w:tmpl w:val="8578F27C"/>
    <w:lvl w:ilvl="0" w:tplc="27A8D8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0A35E5F"/>
    <w:multiLevelType w:val="hybridMultilevel"/>
    <w:tmpl w:val="0B2AC2BA"/>
    <w:lvl w:ilvl="0" w:tplc="FDAA04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66F5761"/>
    <w:multiLevelType w:val="hybridMultilevel"/>
    <w:tmpl w:val="908276D4"/>
    <w:lvl w:ilvl="0" w:tplc="557E56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6AE0A00"/>
    <w:multiLevelType w:val="hybridMultilevel"/>
    <w:tmpl w:val="658E4E90"/>
    <w:lvl w:ilvl="0" w:tplc="6A54B2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A0546A9"/>
    <w:multiLevelType w:val="hybridMultilevel"/>
    <w:tmpl w:val="0786F02E"/>
    <w:lvl w:ilvl="0" w:tplc="733C47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A7211A4"/>
    <w:multiLevelType w:val="hybridMultilevel"/>
    <w:tmpl w:val="893ADB22"/>
    <w:lvl w:ilvl="0" w:tplc="A0CE812A">
      <w:start w:val="3"/>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B6C7A63"/>
    <w:multiLevelType w:val="hybridMultilevel"/>
    <w:tmpl w:val="54F6FD72"/>
    <w:lvl w:ilvl="0" w:tplc="80246566">
      <w:start w:val="1"/>
      <w:numFmt w:val="lowerLetter"/>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19">
    <w:nsid w:val="5FFE6948"/>
    <w:multiLevelType w:val="hybridMultilevel"/>
    <w:tmpl w:val="B2341BC8"/>
    <w:lvl w:ilvl="0" w:tplc="15C48780">
      <w:start w:val="1"/>
      <w:numFmt w:val="lowerLetter"/>
      <w:lvlText w:val="%1)"/>
      <w:lvlJc w:val="left"/>
      <w:pPr>
        <w:ind w:left="1335" w:hanging="360"/>
      </w:pPr>
      <w:rPr>
        <w:rFonts w:hint="default"/>
      </w:r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20">
    <w:nsid w:val="60310AA9"/>
    <w:multiLevelType w:val="hybridMultilevel"/>
    <w:tmpl w:val="1C08CD9A"/>
    <w:lvl w:ilvl="0" w:tplc="FBA447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D9579C"/>
    <w:multiLevelType w:val="hybridMultilevel"/>
    <w:tmpl w:val="8A6E06F2"/>
    <w:lvl w:ilvl="0" w:tplc="2B84CEBC">
      <w:start w:val="1"/>
      <w:numFmt w:val="lowerLetter"/>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22">
    <w:nsid w:val="63AA3AD6"/>
    <w:multiLevelType w:val="hybridMultilevel"/>
    <w:tmpl w:val="FF5C1D36"/>
    <w:lvl w:ilvl="0" w:tplc="EB68B08E">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5D3124E"/>
    <w:multiLevelType w:val="singleLevel"/>
    <w:tmpl w:val="F948D1CA"/>
    <w:lvl w:ilvl="0">
      <w:start w:val="2"/>
      <w:numFmt w:val="bullet"/>
      <w:lvlText w:val=""/>
      <w:lvlJc w:val="left"/>
      <w:pPr>
        <w:tabs>
          <w:tab w:val="num" w:pos="465"/>
        </w:tabs>
        <w:ind w:left="465" w:hanging="465"/>
      </w:pPr>
      <w:rPr>
        <w:rFonts w:ascii="Wingdings" w:hAnsi="Wingdings" w:hint="default"/>
      </w:rPr>
    </w:lvl>
  </w:abstractNum>
  <w:abstractNum w:abstractNumId="24">
    <w:nsid w:val="6A9E0CCE"/>
    <w:multiLevelType w:val="hybridMultilevel"/>
    <w:tmpl w:val="B3C637C6"/>
    <w:lvl w:ilvl="0" w:tplc="E52208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B5724A2"/>
    <w:multiLevelType w:val="hybridMultilevel"/>
    <w:tmpl w:val="1AE88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833149"/>
    <w:multiLevelType w:val="multilevel"/>
    <w:tmpl w:val="EAFE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243163"/>
    <w:multiLevelType w:val="hybridMultilevel"/>
    <w:tmpl w:val="43AC7572"/>
    <w:lvl w:ilvl="0" w:tplc="A0A8E8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54F1B71"/>
    <w:multiLevelType w:val="multilevel"/>
    <w:tmpl w:val="FB8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FC1DE0"/>
    <w:multiLevelType w:val="hybridMultilevel"/>
    <w:tmpl w:val="0992A302"/>
    <w:lvl w:ilvl="0" w:tplc="333E370A">
      <w:start w:val="1"/>
      <w:numFmt w:val="decimal"/>
      <w:lvlText w:val="%1."/>
      <w:lvlJc w:val="left"/>
      <w:pPr>
        <w:ind w:left="645" w:hanging="360"/>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30">
    <w:nsid w:val="7E641F97"/>
    <w:multiLevelType w:val="multilevel"/>
    <w:tmpl w:val="1744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E3D1E"/>
    <w:multiLevelType w:val="singleLevel"/>
    <w:tmpl w:val="ACFE2D3C"/>
    <w:lvl w:ilvl="0">
      <w:start w:val="1"/>
      <w:numFmt w:val="decimal"/>
      <w:lvlText w:val="(%1)"/>
      <w:lvlJc w:val="left"/>
      <w:pPr>
        <w:tabs>
          <w:tab w:val="num" w:pos="465"/>
        </w:tabs>
        <w:ind w:left="465" w:hanging="465"/>
      </w:pPr>
      <w:rPr>
        <w:rFonts w:hint="default"/>
      </w:rPr>
    </w:lvl>
  </w:abstractNum>
  <w:num w:numId="1">
    <w:abstractNumId w:val="26"/>
  </w:num>
  <w:num w:numId="2">
    <w:abstractNumId w:val="28"/>
  </w:num>
  <w:num w:numId="3">
    <w:abstractNumId w:val="0"/>
  </w:num>
  <w:num w:numId="4">
    <w:abstractNumId w:val="2"/>
  </w:num>
  <w:num w:numId="5">
    <w:abstractNumId w:val="30"/>
  </w:num>
  <w:num w:numId="6">
    <w:abstractNumId w:val="8"/>
  </w:num>
  <w:num w:numId="7">
    <w:abstractNumId w:val="23"/>
  </w:num>
  <w:num w:numId="8">
    <w:abstractNumId w:val="31"/>
  </w:num>
  <w:num w:numId="9">
    <w:abstractNumId w:val="3"/>
  </w:num>
  <w:num w:numId="10">
    <w:abstractNumId w:val="9"/>
  </w:num>
  <w:num w:numId="11">
    <w:abstractNumId w:val="6"/>
  </w:num>
  <w:num w:numId="12">
    <w:abstractNumId w:val="18"/>
  </w:num>
  <w:num w:numId="13">
    <w:abstractNumId w:val="5"/>
  </w:num>
  <w:num w:numId="14">
    <w:abstractNumId w:val="1"/>
  </w:num>
  <w:num w:numId="15">
    <w:abstractNumId w:val="17"/>
  </w:num>
  <w:num w:numId="16">
    <w:abstractNumId w:val="12"/>
  </w:num>
  <w:num w:numId="17">
    <w:abstractNumId w:val="21"/>
  </w:num>
  <w:num w:numId="18">
    <w:abstractNumId w:val="16"/>
  </w:num>
  <w:num w:numId="19">
    <w:abstractNumId w:val="27"/>
  </w:num>
  <w:num w:numId="20">
    <w:abstractNumId w:val="25"/>
  </w:num>
  <w:num w:numId="21">
    <w:abstractNumId w:val="22"/>
  </w:num>
  <w:num w:numId="22">
    <w:abstractNumId w:val="11"/>
  </w:num>
  <w:num w:numId="23">
    <w:abstractNumId w:val="19"/>
  </w:num>
  <w:num w:numId="24">
    <w:abstractNumId w:val="20"/>
  </w:num>
  <w:num w:numId="25">
    <w:abstractNumId w:val="15"/>
  </w:num>
  <w:num w:numId="26">
    <w:abstractNumId w:val="24"/>
  </w:num>
  <w:num w:numId="27">
    <w:abstractNumId w:val="14"/>
  </w:num>
  <w:num w:numId="28">
    <w:abstractNumId w:val="7"/>
  </w:num>
  <w:num w:numId="29">
    <w:abstractNumId w:val="29"/>
  </w:num>
  <w:num w:numId="30">
    <w:abstractNumId w:val="4"/>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4D6558"/>
    <w:rsid w:val="00010035"/>
    <w:rsid w:val="000325EC"/>
    <w:rsid w:val="00032893"/>
    <w:rsid w:val="0005064D"/>
    <w:rsid w:val="000573A7"/>
    <w:rsid w:val="000C218D"/>
    <w:rsid w:val="00122F68"/>
    <w:rsid w:val="00125472"/>
    <w:rsid w:val="00165DD0"/>
    <w:rsid w:val="001D0DAA"/>
    <w:rsid w:val="00254CA4"/>
    <w:rsid w:val="002A38D4"/>
    <w:rsid w:val="002E0723"/>
    <w:rsid w:val="002E2A80"/>
    <w:rsid w:val="00322CD6"/>
    <w:rsid w:val="00366CDC"/>
    <w:rsid w:val="003D2D1B"/>
    <w:rsid w:val="003E44B3"/>
    <w:rsid w:val="004208BC"/>
    <w:rsid w:val="00434328"/>
    <w:rsid w:val="00475B9C"/>
    <w:rsid w:val="004B1CE5"/>
    <w:rsid w:val="004C2C8A"/>
    <w:rsid w:val="004C7A85"/>
    <w:rsid w:val="004D6558"/>
    <w:rsid w:val="004E2AEF"/>
    <w:rsid w:val="004F433A"/>
    <w:rsid w:val="004F7FCC"/>
    <w:rsid w:val="00511021"/>
    <w:rsid w:val="00511B2D"/>
    <w:rsid w:val="00545306"/>
    <w:rsid w:val="005A3167"/>
    <w:rsid w:val="005B5589"/>
    <w:rsid w:val="005D4FA0"/>
    <w:rsid w:val="006011B6"/>
    <w:rsid w:val="0064460B"/>
    <w:rsid w:val="006A313E"/>
    <w:rsid w:val="006E5621"/>
    <w:rsid w:val="006F451C"/>
    <w:rsid w:val="006F5673"/>
    <w:rsid w:val="007108EA"/>
    <w:rsid w:val="00731F1C"/>
    <w:rsid w:val="00755585"/>
    <w:rsid w:val="00777D46"/>
    <w:rsid w:val="007F5FE2"/>
    <w:rsid w:val="008348B0"/>
    <w:rsid w:val="0084569E"/>
    <w:rsid w:val="008D5002"/>
    <w:rsid w:val="00907EDE"/>
    <w:rsid w:val="00920709"/>
    <w:rsid w:val="009C30A1"/>
    <w:rsid w:val="009F31B6"/>
    <w:rsid w:val="00A21299"/>
    <w:rsid w:val="00A420B2"/>
    <w:rsid w:val="00A74562"/>
    <w:rsid w:val="00AA6AF1"/>
    <w:rsid w:val="00AB427D"/>
    <w:rsid w:val="00B53299"/>
    <w:rsid w:val="00B63267"/>
    <w:rsid w:val="00BE5A60"/>
    <w:rsid w:val="00BE5E2D"/>
    <w:rsid w:val="00BF06EC"/>
    <w:rsid w:val="00C16E25"/>
    <w:rsid w:val="00C200E6"/>
    <w:rsid w:val="00C7698F"/>
    <w:rsid w:val="00C80A00"/>
    <w:rsid w:val="00C8756C"/>
    <w:rsid w:val="00C92746"/>
    <w:rsid w:val="00D4119B"/>
    <w:rsid w:val="00DC51A9"/>
    <w:rsid w:val="00DD71C5"/>
    <w:rsid w:val="00E267E7"/>
    <w:rsid w:val="00E36172"/>
    <w:rsid w:val="00E50B5B"/>
    <w:rsid w:val="00EB5D3D"/>
    <w:rsid w:val="00EE7191"/>
    <w:rsid w:val="00EF2AC1"/>
    <w:rsid w:val="00F360AF"/>
    <w:rsid w:val="00F4661F"/>
    <w:rsid w:val="00F53088"/>
    <w:rsid w:val="00F6160E"/>
    <w:rsid w:val="00F85B0D"/>
    <w:rsid w:val="00F95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62"/>
  </w:style>
  <w:style w:type="paragraph" w:styleId="Heading1">
    <w:name w:val="heading 1"/>
    <w:basedOn w:val="Normal"/>
    <w:next w:val="Normal"/>
    <w:link w:val="Heading1Char"/>
    <w:qFormat/>
    <w:rsid w:val="007108EA"/>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322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2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00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html">
    <w:name w:val="texhtml"/>
    <w:basedOn w:val="DefaultParagraphFont"/>
    <w:rsid w:val="006011B6"/>
  </w:style>
  <w:style w:type="character" w:customStyle="1" w:styleId="apple-converted-space">
    <w:name w:val="apple-converted-space"/>
    <w:basedOn w:val="DefaultParagraphFont"/>
    <w:rsid w:val="006011B6"/>
  </w:style>
  <w:style w:type="character" w:styleId="Hyperlink">
    <w:name w:val="Hyperlink"/>
    <w:basedOn w:val="DefaultParagraphFont"/>
    <w:uiPriority w:val="99"/>
    <w:semiHidden/>
    <w:unhideWhenUsed/>
    <w:rsid w:val="006011B6"/>
    <w:rPr>
      <w:color w:val="0000FF"/>
      <w:u w:val="single"/>
    </w:rPr>
  </w:style>
  <w:style w:type="character" w:customStyle="1" w:styleId="mwe-math-mathml-inline">
    <w:name w:val="mwe-math-mathml-inline"/>
    <w:basedOn w:val="DefaultParagraphFont"/>
    <w:rsid w:val="006011B6"/>
  </w:style>
  <w:style w:type="character" w:customStyle="1" w:styleId="nowrap">
    <w:name w:val="nowrap"/>
    <w:basedOn w:val="DefaultParagraphFont"/>
    <w:rsid w:val="006011B6"/>
  </w:style>
  <w:style w:type="paragraph" w:styleId="BalloonText">
    <w:name w:val="Balloon Text"/>
    <w:basedOn w:val="Normal"/>
    <w:link w:val="BalloonTextChar"/>
    <w:uiPriority w:val="99"/>
    <w:semiHidden/>
    <w:unhideWhenUsed/>
    <w:rsid w:val="0071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EA"/>
    <w:rPr>
      <w:rFonts w:ascii="Tahoma" w:hAnsi="Tahoma" w:cs="Tahoma"/>
      <w:sz w:val="16"/>
      <w:szCs w:val="16"/>
    </w:rPr>
  </w:style>
  <w:style w:type="paragraph" w:styleId="Header">
    <w:name w:val="header"/>
    <w:basedOn w:val="Normal"/>
    <w:link w:val="HeaderChar"/>
    <w:uiPriority w:val="99"/>
    <w:unhideWhenUsed/>
    <w:rsid w:val="0071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EA"/>
  </w:style>
  <w:style w:type="paragraph" w:styleId="Footer">
    <w:name w:val="footer"/>
    <w:basedOn w:val="Normal"/>
    <w:link w:val="FooterChar"/>
    <w:uiPriority w:val="99"/>
    <w:unhideWhenUsed/>
    <w:rsid w:val="0071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EA"/>
  </w:style>
  <w:style w:type="character" w:customStyle="1" w:styleId="Heading1Char">
    <w:name w:val="Heading 1 Char"/>
    <w:basedOn w:val="DefaultParagraphFont"/>
    <w:link w:val="Heading1"/>
    <w:rsid w:val="007108EA"/>
    <w:rPr>
      <w:rFonts w:ascii="Times New Roman" w:eastAsia="Times New Roman" w:hAnsi="Times New Roman" w:cs="Times New Roman"/>
      <w:sz w:val="28"/>
      <w:szCs w:val="20"/>
    </w:rPr>
  </w:style>
  <w:style w:type="paragraph" w:styleId="ListParagraph">
    <w:name w:val="List Paragraph"/>
    <w:basedOn w:val="Normal"/>
    <w:uiPriority w:val="34"/>
    <w:qFormat/>
    <w:rsid w:val="007108EA"/>
    <w:pPr>
      <w:ind w:left="720"/>
      <w:contextualSpacing/>
    </w:pPr>
    <w:rPr>
      <w:rFonts w:ascii="Calibri" w:eastAsia="Times New Roman" w:hAnsi="Calibri" w:cs="Gautami"/>
      <w:lang w:val="en-IN" w:eastAsia="en-IN"/>
    </w:rPr>
  </w:style>
  <w:style w:type="paragraph" w:customStyle="1" w:styleId="equation">
    <w:name w:val="equation"/>
    <w:basedOn w:val="Normal"/>
    <w:rsid w:val="00710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7108EA"/>
  </w:style>
  <w:style w:type="character" w:customStyle="1" w:styleId="auto-style2">
    <w:name w:val="auto-style2"/>
    <w:basedOn w:val="DefaultParagraphFont"/>
    <w:rsid w:val="007108EA"/>
  </w:style>
  <w:style w:type="character" w:customStyle="1" w:styleId="Heading4Char">
    <w:name w:val="Heading 4 Char"/>
    <w:basedOn w:val="DefaultParagraphFont"/>
    <w:link w:val="Heading4"/>
    <w:uiPriority w:val="9"/>
    <w:semiHidden/>
    <w:rsid w:val="0001003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10035"/>
    <w:rPr>
      <w:i/>
      <w:iCs/>
    </w:rPr>
  </w:style>
  <w:style w:type="character" w:customStyle="1" w:styleId="Heading2Char">
    <w:name w:val="Heading 2 Char"/>
    <w:basedOn w:val="DefaultParagraphFont"/>
    <w:link w:val="Heading2"/>
    <w:uiPriority w:val="9"/>
    <w:semiHidden/>
    <w:rsid w:val="00322CD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2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322CD6"/>
  </w:style>
  <w:style w:type="character" w:customStyle="1" w:styleId="mi">
    <w:name w:val="mi"/>
    <w:basedOn w:val="DefaultParagraphFont"/>
    <w:rsid w:val="00322CD6"/>
  </w:style>
  <w:style w:type="character" w:customStyle="1" w:styleId="mjxassistivemathml">
    <w:name w:val="mjx_assistive_mathml"/>
    <w:basedOn w:val="DefaultParagraphFont"/>
    <w:rsid w:val="00475B9C"/>
  </w:style>
  <w:style w:type="character" w:customStyle="1" w:styleId="mn">
    <w:name w:val="mn"/>
    <w:basedOn w:val="DefaultParagraphFont"/>
    <w:rsid w:val="00475B9C"/>
  </w:style>
  <w:style w:type="character" w:customStyle="1" w:styleId="Heading3Char">
    <w:name w:val="Heading 3 Char"/>
    <w:basedOn w:val="DefaultParagraphFont"/>
    <w:link w:val="Heading3"/>
    <w:uiPriority w:val="9"/>
    <w:semiHidden/>
    <w:rsid w:val="00AB427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B427D"/>
  </w:style>
  <w:style w:type="character" w:customStyle="1" w:styleId="mw-editsection">
    <w:name w:val="mw-editsection"/>
    <w:basedOn w:val="DefaultParagraphFont"/>
    <w:rsid w:val="00AB427D"/>
  </w:style>
  <w:style w:type="character" w:customStyle="1" w:styleId="mw-editsection-bracket">
    <w:name w:val="mw-editsection-bracket"/>
    <w:basedOn w:val="DefaultParagraphFont"/>
    <w:rsid w:val="00AB427D"/>
  </w:style>
  <w:style w:type="character" w:styleId="PlaceholderText">
    <w:name w:val="Placeholder Text"/>
    <w:basedOn w:val="DefaultParagraphFont"/>
    <w:uiPriority w:val="99"/>
    <w:semiHidden/>
    <w:rsid w:val="00E361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08EA"/>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322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2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00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html">
    <w:name w:val="texhtml"/>
    <w:basedOn w:val="DefaultParagraphFont"/>
    <w:rsid w:val="006011B6"/>
  </w:style>
  <w:style w:type="character" w:customStyle="1" w:styleId="apple-converted-space">
    <w:name w:val="apple-converted-space"/>
    <w:basedOn w:val="DefaultParagraphFont"/>
    <w:rsid w:val="006011B6"/>
  </w:style>
  <w:style w:type="character" w:styleId="Hyperlink">
    <w:name w:val="Hyperlink"/>
    <w:basedOn w:val="DefaultParagraphFont"/>
    <w:uiPriority w:val="99"/>
    <w:semiHidden/>
    <w:unhideWhenUsed/>
    <w:rsid w:val="006011B6"/>
    <w:rPr>
      <w:color w:val="0000FF"/>
      <w:u w:val="single"/>
    </w:rPr>
  </w:style>
  <w:style w:type="character" w:customStyle="1" w:styleId="mwe-math-mathml-inline">
    <w:name w:val="mwe-math-mathml-inline"/>
    <w:basedOn w:val="DefaultParagraphFont"/>
    <w:rsid w:val="006011B6"/>
  </w:style>
  <w:style w:type="character" w:customStyle="1" w:styleId="nowrap">
    <w:name w:val="nowrap"/>
    <w:basedOn w:val="DefaultParagraphFont"/>
    <w:rsid w:val="006011B6"/>
  </w:style>
  <w:style w:type="paragraph" w:styleId="BalloonText">
    <w:name w:val="Balloon Text"/>
    <w:basedOn w:val="Normal"/>
    <w:link w:val="BalloonTextChar"/>
    <w:uiPriority w:val="99"/>
    <w:semiHidden/>
    <w:unhideWhenUsed/>
    <w:rsid w:val="0071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EA"/>
    <w:rPr>
      <w:rFonts w:ascii="Tahoma" w:hAnsi="Tahoma" w:cs="Tahoma"/>
      <w:sz w:val="16"/>
      <w:szCs w:val="16"/>
    </w:rPr>
  </w:style>
  <w:style w:type="paragraph" w:styleId="Header">
    <w:name w:val="header"/>
    <w:basedOn w:val="Normal"/>
    <w:link w:val="HeaderChar"/>
    <w:uiPriority w:val="99"/>
    <w:unhideWhenUsed/>
    <w:rsid w:val="0071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EA"/>
  </w:style>
  <w:style w:type="paragraph" w:styleId="Footer">
    <w:name w:val="footer"/>
    <w:basedOn w:val="Normal"/>
    <w:link w:val="FooterChar"/>
    <w:uiPriority w:val="99"/>
    <w:unhideWhenUsed/>
    <w:rsid w:val="0071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EA"/>
  </w:style>
  <w:style w:type="character" w:customStyle="1" w:styleId="Heading1Char">
    <w:name w:val="Heading 1 Char"/>
    <w:basedOn w:val="DefaultParagraphFont"/>
    <w:link w:val="Heading1"/>
    <w:rsid w:val="007108EA"/>
    <w:rPr>
      <w:rFonts w:ascii="Times New Roman" w:eastAsia="Times New Roman" w:hAnsi="Times New Roman" w:cs="Times New Roman"/>
      <w:sz w:val="28"/>
      <w:szCs w:val="20"/>
    </w:rPr>
  </w:style>
  <w:style w:type="paragraph" w:styleId="ListParagraph">
    <w:name w:val="List Paragraph"/>
    <w:basedOn w:val="Normal"/>
    <w:uiPriority w:val="34"/>
    <w:qFormat/>
    <w:rsid w:val="007108EA"/>
    <w:pPr>
      <w:ind w:left="720"/>
      <w:contextualSpacing/>
    </w:pPr>
    <w:rPr>
      <w:rFonts w:ascii="Calibri" w:eastAsia="Times New Roman" w:hAnsi="Calibri" w:cs="Gautami"/>
      <w:lang w:val="en-IN" w:eastAsia="en-IN"/>
    </w:rPr>
  </w:style>
  <w:style w:type="paragraph" w:customStyle="1" w:styleId="equation">
    <w:name w:val="equation"/>
    <w:basedOn w:val="Normal"/>
    <w:rsid w:val="00710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7108EA"/>
  </w:style>
  <w:style w:type="character" w:customStyle="1" w:styleId="auto-style2">
    <w:name w:val="auto-style2"/>
    <w:basedOn w:val="DefaultParagraphFont"/>
    <w:rsid w:val="007108EA"/>
  </w:style>
  <w:style w:type="character" w:customStyle="1" w:styleId="Heading4Char">
    <w:name w:val="Heading 4 Char"/>
    <w:basedOn w:val="DefaultParagraphFont"/>
    <w:link w:val="Heading4"/>
    <w:uiPriority w:val="9"/>
    <w:semiHidden/>
    <w:rsid w:val="0001003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10035"/>
    <w:rPr>
      <w:i/>
      <w:iCs/>
    </w:rPr>
  </w:style>
  <w:style w:type="character" w:customStyle="1" w:styleId="Heading2Char">
    <w:name w:val="Heading 2 Char"/>
    <w:basedOn w:val="DefaultParagraphFont"/>
    <w:link w:val="Heading2"/>
    <w:uiPriority w:val="9"/>
    <w:semiHidden/>
    <w:rsid w:val="00322CD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2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322CD6"/>
  </w:style>
  <w:style w:type="character" w:customStyle="1" w:styleId="mi">
    <w:name w:val="mi"/>
    <w:basedOn w:val="DefaultParagraphFont"/>
    <w:rsid w:val="00322CD6"/>
  </w:style>
  <w:style w:type="character" w:customStyle="1" w:styleId="mjxassistivemathml">
    <w:name w:val="mjx_assistive_mathml"/>
    <w:basedOn w:val="DefaultParagraphFont"/>
    <w:rsid w:val="00475B9C"/>
  </w:style>
  <w:style w:type="character" w:customStyle="1" w:styleId="mn">
    <w:name w:val="mn"/>
    <w:basedOn w:val="DefaultParagraphFont"/>
    <w:rsid w:val="00475B9C"/>
  </w:style>
  <w:style w:type="character" w:customStyle="1" w:styleId="Heading3Char">
    <w:name w:val="Heading 3 Char"/>
    <w:basedOn w:val="DefaultParagraphFont"/>
    <w:link w:val="Heading3"/>
    <w:uiPriority w:val="9"/>
    <w:semiHidden/>
    <w:rsid w:val="00AB427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B427D"/>
  </w:style>
  <w:style w:type="character" w:customStyle="1" w:styleId="mw-editsection">
    <w:name w:val="mw-editsection"/>
    <w:basedOn w:val="DefaultParagraphFont"/>
    <w:rsid w:val="00AB427D"/>
  </w:style>
  <w:style w:type="character" w:customStyle="1" w:styleId="mw-editsection-bracket">
    <w:name w:val="mw-editsection-bracket"/>
    <w:basedOn w:val="DefaultParagraphFont"/>
    <w:rsid w:val="00AB427D"/>
  </w:style>
  <w:style w:type="character" w:styleId="PlaceholderText">
    <w:name w:val="Placeholder Text"/>
    <w:basedOn w:val="DefaultParagraphFont"/>
    <w:uiPriority w:val="99"/>
    <w:semiHidden/>
    <w:rsid w:val="00E36172"/>
    <w:rPr>
      <w:color w:val="808080"/>
    </w:rPr>
  </w:style>
</w:styles>
</file>

<file path=word/webSettings.xml><?xml version="1.0" encoding="utf-8"?>
<w:webSettings xmlns:r="http://schemas.openxmlformats.org/officeDocument/2006/relationships" xmlns:w="http://schemas.openxmlformats.org/wordprocessingml/2006/main">
  <w:divs>
    <w:div w:id="215090733">
      <w:bodyDiv w:val="1"/>
      <w:marLeft w:val="0"/>
      <w:marRight w:val="0"/>
      <w:marTop w:val="0"/>
      <w:marBottom w:val="0"/>
      <w:divBdr>
        <w:top w:val="none" w:sz="0" w:space="0" w:color="auto"/>
        <w:left w:val="none" w:sz="0" w:space="0" w:color="auto"/>
        <w:bottom w:val="none" w:sz="0" w:space="0" w:color="auto"/>
        <w:right w:val="none" w:sz="0" w:space="0" w:color="auto"/>
      </w:divBdr>
    </w:div>
    <w:div w:id="480776533">
      <w:bodyDiv w:val="1"/>
      <w:marLeft w:val="0"/>
      <w:marRight w:val="0"/>
      <w:marTop w:val="0"/>
      <w:marBottom w:val="0"/>
      <w:divBdr>
        <w:top w:val="none" w:sz="0" w:space="0" w:color="auto"/>
        <w:left w:val="none" w:sz="0" w:space="0" w:color="auto"/>
        <w:bottom w:val="none" w:sz="0" w:space="0" w:color="auto"/>
        <w:right w:val="none" w:sz="0" w:space="0" w:color="auto"/>
      </w:divBdr>
    </w:div>
    <w:div w:id="544752651">
      <w:bodyDiv w:val="1"/>
      <w:marLeft w:val="0"/>
      <w:marRight w:val="0"/>
      <w:marTop w:val="0"/>
      <w:marBottom w:val="0"/>
      <w:divBdr>
        <w:top w:val="none" w:sz="0" w:space="0" w:color="auto"/>
        <w:left w:val="none" w:sz="0" w:space="0" w:color="auto"/>
        <w:bottom w:val="none" w:sz="0" w:space="0" w:color="auto"/>
        <w:right w:val="none" w:sz="0" w:space="0" w:color="auto"/>
      </w:divBdr>
      <w:divsChild>
        <w:div w:id="2010980412">
          <w:marLeft w:val="0"/>
          <w:marRight w:val="0"/>
          <w:marTop w:val="100"/>
          <w:marBottom w:val="100"/>
          <w:divBdr>
            <w:top w:val="none" w:sz="0" w:space="0" w:color="auto"/>
            <w:left w:val="none" w:sz="0" w:space="0" w:color="auto"/>
            <w:bottom w:val="none" w:sz="0" w:space="0" w:color="auto"/>
            <w:right w:val="none" w:sz="0" w:space="0" w:color="auto"/>
          </w:divBdr>
        </w:div>
      </w:divsChild>
    </w:div>
    <w:div w:id="786503687">
      <w:bodyDiv w:val="1"/>
      <w:marLeft w:val="0"/>
      <w:marRight w:val="0"/>
      <w:marTop w:val="0"/>
      <w:marBottom w:val="0"/>
      <w:divBdr>
        <w:top w:val="none" w:sz="0" w:space="0" w:color="auto"/>
        <w:left w:val="none" w:sz="0" w:space="0" w:color="auto"/>
        <w:bottom w:val="none" w:sz="0" w:space="0" w:color="auto"/>
        <w:right w:val="none" w:sz="0" w:space="0" w:color="auto"/>
      </w:divBdr>
    </w:div>
    <w:div w:id="892230043">
      <w:bodyDiv w:val="1"/>
      <w:marLeft w:val="0"/>
      <w:marRight w:val="0"/>
      <w:marTop w:val="0"/>
      <w:marBottom w:val="0"/>
      <w:divBdr>
        <w:top w:val="none" w:sz="0" w:space="0" w:color="auto"/>
        <w:left w:val="none" w:sz="0" w:space="0" w:color="auto"/>
        <w:bottom w:val="none" w:sz="0" w:space="0" w:color="auto"/>
        <w:right w:val="none" w:sz="0" w:space="0" w:color="auto"/>
      </w:divBdr>
    </w:div>
    <w:div w:id="894582863">
      <w:bodyDiv w:val="1"/>
      <w:marLeft w:val="0"/>
      <w:marRight w:val="0"/>
      <w:marTop w:val="0"/>
      <w:marBottom w:val="0"/>
      <w:divBdr>
        <w:top w:val="none" w:sz="0" w:space="0" w:color="auto"/>
        <w:left w:val="none" w:sz="0" w:space="0" w:color="auto"/>
        <w:bottom w:val="none" w:sz="0" w:space="0" w:color="auto"/>
        <w:right w:val="none" w:sz="0" w:space="0" w:color="auto"/>
      </w:divBdr>
    </w:div>
    <w:div w:id="925503037">
      <w:bodyDiv w:val="1"/>
      <w:marLeft w:val="0"/>
      <w:marRight w:val="0"/>
      <w:marTop w:val="0"/>
      <w:marBottom w:val="0"/>
      <w:divBdr>
        <w:top w:val="none" w:sz="0" w:space="0" w:color="auto"/>
        <w:left w:val="none" w:sz="0" w:space="0" w:color="auto"/>
        <w:bottom w:val="none" w:sz="0" w:space="0" w:color="auto"/>
        <w:right w:val="none" w:sz="0" w:space="0" w:color="auto"/>
      </w:divBdr>
    </w:div>
    <w:div w:id="938372673">
      <w:bodyDiv w:val="1"/>
      <w:marLeft w:val="0"/>
      <w:marRight w:val="0"/>
      <w:marTop w:val="0"/>
      <w:marBottom w:val="0"/>
      <w:divBdr>
        <w:top w:val="none" w:sz="0" w:space="0" w:color="auto"/>
        <w:left w:val="none" w:sz="0" w:space="0" w:color="auto"/>
        <w:bottom w:val="none" w:sz="0" w:space="0" w:color="auto"/>
        <w:right w:val="none" w:sz="0" w:space="0" w:color="auto"/>
      </w:divBdr>
    </w:div>
    <w:div w:id="1072042028">
      <w:bodyDiv w:val="1"/>
      <w:marLeft w:val="0"/>
      <w:marRight w:val="0"/>
      <w:marTop w:val="0"/>
      <w:marBottom w:val="0"/>
      <w:divBdr>
        <w:top w:val="none" w:sz="0" w:space="0" w:color="auto"/>
        <w:left w:val="none" w:sz="0" w:space="0" w:color="auto"/>
        <w:bottom w:val="none" w:sz="0" w:space="0" w:color="auto"/>
        <w:right w:val="none" w:sz="0" w:space="0" w:color="auto"/>
      </w:divBdr>
    </w:div>
    <w:div w:id="1162967022">
      <w:bodyDiv w:val="1"/>
      <w:marLeft w:val="0"/>
      <w:marRight w:val="0"/>
      <w:marTop w:val="0"/>
      <w:marBottom w:val="0"/>
      <w:divBdr>
        <w:top w:val="none" w:sz="0" w:space="0" w:color="auto"/>
        <w:left w:val="none" w:sz="0" w:space="0" w:color="auto"/>
        <w:bottom w:val="none" w:sz="0" w:space="0" w:color="auto"/>
        <w:right w:val="none" w:sz="0" w:space="0" w:color="auto"/>
      </w:divBdr>
    </w:div>
    <w:div w:id="1344362442">
      <w:bodyDiv w:val="1"/>
      <w:marLeft w:val="0"/>
      <w:marRight w:val="0"/>
      <w:marTop w:val="0"/>
      <w:marBottom w:val="0"/>
      <w:divBdr>
        <w:top w:val="none" w:sz="0" w:space="0" w:color="auto"/>
        <w:left w:val="none" w:sz="0" w:space="0" w:color="auto"/>
        <w:bottom w:val="none" w:sz="0" w:space="0" w:color="auto"/>
        <w:right w:val="none" w:sz="0" w:space="0" w:color="auto"/>
      </w:divBdr>
    </w:div>
    <w:div w:id="1573005086">
      <w:bodyDiv w:val="1"/>
      <w:marLeft w:val="0"/>
      <w:marRight w:val="0"/>
      <w:marTop w:val="0"/>
      <w:marBottom w:val="0"/>
      <w:divBdr>
        <w:top w:val="none" w:sz="0" w:space="0" w:color="auto"/>
        <w:left w:val="none" w:sz="0" w:space="0" w:color="auto"/>
        <w:bottom w:val="none" w:sz="0" w:space="0" w:color="auto"/>
        <w:right w:val="none" w:sz="0" w:space="0" w:color="auto"/>
      </w:divBdr>
    </w:div>
    <w:div w:id="1920212200">
      <w:bodyDiv w:val="1"/>
      <w:marLeft w:val="0"/>
      <w:marRight w:val="0"/>
      <w:marTop w:val="0"/>
      <w:marBottom w:val="0"/>
      <w:divBdr>
        <w:top w:val="none" w:sz="0" w:space="0" w:color="auto"/>
        <w:left w:val="none" w:sz="0" w:space="0" w:color="auto"/>
        <w:bottom w:val="none" w:sz="0" w:space="0" w:color="auto"/>
        <w:right w:val="none" w:sz="0" w:space="0" w:color="auto"/>
      </w:divBdr>
    </w:div>
    <w:div w:id="19264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oleObject" Target="embeddings/oleObject6.bin"/><Relationship Id="rId39" Type="http://schemas.openxmlformats.org/officeDocument/2006/relationships/image" Target="media/image22.gif"/><Relationship Id="rId21" Type="http://schemas.openxmlformats.org/officeDocument/2006/relationships/image" Target="media/image10.wmf"/><Relationship Id="rId34" Type="http://schemas.openxmlformats.org/officeDocument/2006/relationships/hyperlink" Target="javascript:void(0);" TargetMode="External"/><Relationship Id="rId42" Type="http://schemas.openxmlformats.org/officeDocument/2006/relationships/image" Target="media/image25.gif"/><Relationship Id="rId47" Type="http://schemas.openxmlformats.org/officeDocument/2006/relationships/image" Target="media/image30.gif"/><Relationship Id="rId50" Type="http://schemas.openxmlformats.org/officeDocument/2006/relationships/image" Target="media/image33.gif"/><Relationship Id="rId55" Type="http://schemas.openxmlformats.org/officeDocument/2006/relationships/image" Target="media/image38.gif"/><Relationship Id="rId7" Type="http://schemas.openxmlformats.org/officeDocument/2006/relationships/hyperlink" Target="https://en.wikipedia.org/wiki/Function_(mathematic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hyperlink" Target="javascript:void(0);" TargetMode="External"/><Relationship Id="rId41" Type="http://schemas.openxmlformats.org/officeDocument/2006/relationships/image" Target="media/image24.gif"/><Relationship Id="rId54" Type="http://schemas.openxmlformats.org/officeDocument/2006/relationships/image" Target="media/image37.gi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image" Target="media/image16.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image" Target="media/image28.gif"/><Relationship Id="rId53" Type="http://schemas.openxmlformats.org/officeDocument/2006/relationships/image" Target="media/image36.gif"/><Relationship Id="rId58" Type="http://schemas.openxmlformats.org/officeDocument/2006/relationships/image" Target="media/image41.gif"/><Relationship Id="rId15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image" Target="media/image19.gif"/><Relationship Id="rId49" Type="http://schemas.openxmlformats.org/officeDocument/2006/relationships/image" Target="media/image32.gif"/><Relationship Id="rId57" Type="http://schemas.openxmlformats.org/officeDocument/2006/relationships/image" Target="media/image40.gi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5.gif"/><Relationship Id="rId44" Type="http://schemas.openxmlformats.org/officeDocument/2006/relationships/image" Target="media/image27.gif"/><Relationship Id="rId52" Type="http://schemas.openxmlformats.org/officeDocument/2006/relationships/image" Target="media/image35.gif"/><Relationship Id="rId60" Type="http://schemas.openxmlformats.org/officeDocument/2006/relationships/image" Target="media/image43.gi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image" Target="media/image14.gif"/><Relationship Id="rId35" Type="http://schemas.openxmlformats.org/officeDocument/2006/relationships/image" Target="media/image18.gif"/><Relationship Id="rId43" Type="http://schemas.openxmlformats.org/officeDocument/2006/relationships/image" Target="media/image26.gif"/><Relationship Id="rId48" Type="http://schemas.openxmlformats.org/officeDocument/2006/relationships/image" Target="media/image31.gif"/><Relationship Id="rId56" Type="http://schemas.openxmlformats.org/officeDocument/2006/relationships/image" Target="media/image39.gif"/><Relationship Id="rId8" Type="http://schemas.openxmlformats.org/officeDocument/2006/relationships/hyperlink" Target="https://en.wikipedia.org/wiki/Real_number" TargetMode="External"/><Relationship Id="rId51" Type="http://schemas.openxmlformats.org/officeDocument/2006/relationships/image" Target="media/image34.gi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7.gif"/><Relationship Id="rId38" Type="http://schemas.openxmlformats.org/officeDocument/2006/relationships/image" Target="media/image21.gif"/><Relationship Id="rId46" Type="http://schemas.openxmlformats.org/officeDocument/2006/relationships/image" Target="media/image29.gif"/><Relationship Id="rId59" Type="http://schemas.openxmlformats.org/officeDocument/2006/relationships/image" Target="media/image4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babu eda</dc:creator>
  <cp:lastModifiedBy>ece</cp:lastModifiedBy>
  <cp:revision>10</cp:revision>
  <dcterms:created xsi:type="dcterms:W3CDTF">2017-04-23T10:44:00Z</dcterms:created>
  <dcterms:modified xsi:type="dcterms:W3CDTF">2017-06-27T05:41:00Z</dcterms:modified>
</cp:coreProperties>
</file>